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28" w:rsidRDefault="00746028" w:rsidP="00746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2C1B2C" w:rsidRDefault="00746028" w:rsidP="0074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28">
        <w:rPr>
          <w:rFonts w:ascii="Times New Roman" w:hAnsi="Times New Roman" w:cs="Times New Roman"/>
          <w:b/>
          <w:sz w:val="28"/>
          <w:szCs w:val="28"/>
        </w:rPr>
        <w:t>«Шахматы»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6028">
        <w:rPr>
          <w:rFonts w:ascii="Times New Roman" w:hAnsi="Times New Roman" w:cs="Times New Roman"/>
          <w:sz w:val="24"/>
          <w:szCs w:val="24"/>
        </w:rPr>
        <w:t xml:space="preserve">Начальный курс по обучению игре в шахматы максимально прост и доступен младшим школьникам. 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6028">
        <w:rPr>
          <w:rFonts w:ascii="Times New Roman" w:hAnsi="Times New Roman" w:cs="Times New Roman"/>
          <w:sz w:val="24"/>
          <w:szCs w:val="24"/>
        </w:rPr>
        <w:t>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</w:t>
      </w:r>
      <w:proofErr w:type="spellStart"/>
      <w:r w:rsidRPr="00746028">
        <w:rPr>
          <w:rFonts w:ascii="Times New Roman" w:hAnsi="Times New Roman" w:cs="Times New Roman"/>
          <w:sz w:val="24"/>
          <w:szCs w:val="24"/>
        </w:rPr>
        <w:t>доматового</w:t>
      </w:r>
      <w:proofErr w:type="spellEnd"/>
      <w:r w:rsidRPr="00746028">
        <w:rPr>
          <w:rFonts w:ascii="Times New Roman" w:hAnsi="Times New Roman" w:cs="Times New Roman"/>
          <w:sz w:val="24"/>
          <w:szCs w:val="24"/>
        </w:rPr>
        <w:t xml:space="preserve">" периода игры.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   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6028">
        <w:rPr>
          <w:rFonts w:ascii="Times New Roman" w:hAnsi="Times New Roman" w:cs="Times New Roman"/>
          <w:b/>
          <w:sz w:val="24"/>
          <w:szCs w:val="24"/>
        </w:rPr>
        <w:t>Цель  программы: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6028"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</w:p>
    <w:p w:rsid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 xml:space="preserve">а). Образовательная: 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028">
        <w:rPr>
          <w:rFonts w:ascii="Times New Roman" w:hAnsi="Times New Roman" w:cs="Times New Roman"/>
          <w:sz w:val="24"/>
          <w:szCs w:val="24"/>
        </w:rPr>
        <w:t>расширяет кругозор, пополняет знания, активизирует мыслительную деятельность, учит  ориентироваться на плоскости, тренирует: логическое мышление, наблюдательность, внимательность, но самое главное, развивает память;</w:t>
      </w:r>
      <w:proofErr w:type="gramEnd"/>
    </w:p>
    <w:p w:rsid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 xml:space="preserve">б). Воспитательная: 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>вырабатывает у ребенка настойчивость, выдержку, волю, стойкий характер, уверенность в своих силах, спокойствие, способствует формированию аналитико-синтетической деятельности, учит детей обобщать, сравнивать, предвидеть результаты своей деятельности;</w:t>
      </w:r>
    </w:p>
    <w:p w:rsid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 xml:space="preserve">в). Эстетическая: 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 xml:space="preserve">ребенок живет в мире сказок и превращения обыкновенной доски и фигур </w:t>
      </w:r>
      <w:proofErr w:type="gramStart"/>
      <w:r w:rsidRPr="007460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6028">
        <w:rPr>
          <w:rFonts w:ascii="Times New Roman" w:hAnsi="Times New Roman" w:cs="Times New Roman"/>
          <w:sz w:val="24"/>
          <w:szCs w:val="24"/>
        </w:rPr>
        <w:t xml:space="preserve"> волшебные. Изящество и красота отдельных ходов, шахматных комбинаций, доставляет истинное удовольствие, а умение находить в </w:t>
      </w:r>
      <w:proofErr w:type="gramStart"/>
      <w:r w:rsidRPr="00746028">
        <w:rPr>
          <w:rFonts w:ascii="Times New Roman" w:hAnsi="Times New Roman" w:cs="Times New Roman"/>
          <w:sz w:val="24"/>
          <w:szCs w:val="24"/>
        </w:rPr>
        <w:t>обыкновенном</w:t>
      </w:r>
      <w:proofErr w:type="gramEnd"/>
      <w:r w:rsidRPr="00746028">
        <w:rPr>
          <w:rFonts w:ascii="Times New Roman" w:hAnsi="Times New Roman" w:cs="Times New Roman"/>
          <w:sz w:val="24"/>
          <w:szCs w:val="24"/>
        </w:rPr>
        <w:t xml:space="preserve">  -  необыкновенное обогащает детскую фантазию, приносит эстетическое наслаждение, заставляет восхищаться удивительной игрой;</w:t>
      </w:r>
    </w:p>
    <w:p w:rsid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 xml:space="preserve">г). Физическая: 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>среди детей, учащихся, играющих в шахматы, часто бытует такая поговорка: «чтобы гроссмейстером стать, надо много знать, постоянно заниматься физкультурой и спортом, ежедневно закаляться». Чтобы хорошо играть в шахматы, надо быть физически здоровым. Но, знакомя с элементарными правилами игры, следует помочь усвоить извечную истину: шахматы – дело занимательное, увлекательное, но и сложное, шахматы – это каждодневный тяжелый труд, труд упорный и настойчивый. Жизнь своего рода игра в шахматы.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46028" w:rsidRPr="00746028" w:rsidRDefault="00746028" w:rsidP="00746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028" w:rsidRPr="00746028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2C1B2C"/>
    <w:rsid w:val="007226FF"/>
    <w:rsid w:val="00746028"/>
    <w:rsid w:val="008648EB"/>
    <w:rsid w:val="009E5F30"/>
    <w:rsid w:val="00C4102E"/>
    <w:rsid w:val="00C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2019-04-17T10:57:00Z</dcterms:created>
  <dcterms:modified xsi:type="dcterms:W3CDTF">2019-04-17T10:57:00Z</dcterms:modified>
</cp:coreProperties>
</file>