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FD" w:rsidRPr="00065BEC" w:rsidRDefault="003944FD" w:rsidP="003944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65BEC">
        <w:rPr>
          <w:rFonts w:ascii="Times New Roman CYR" w:hAnsi="Times New Roman CYR" w:cs="Times New Roman CYR"/>
          <w:bCs/>
        </w:rPr>
        <w:t>Аннотация</w:t>
      </w:r>
    </w:p>
    <w:p w:rsidR="003944FD" w:rsidRPr="00065BEC" w:rsidRDefault="003944FD" w:rsidP="003944FD">
      <w:pPr>
        <w:rPr>
          <w:rFonts w:eastAsia="Times New Roman"/>
          <w:color w:val="000000"/>
        </w:rPr>
      </w:pPr>
      <w:r w:rsidRPr="00065BEC">
        <w:rPr>
          <w:rFonts w:ascii="Times New Roman CYR" w:hAnsi="Times New Roman CYR" w:cs="Times New Roman CYR"/>
          <w:bCs/>
        </w:rPr>
        <w:t xml:space="preserve">к рабочей программе </w:t>
      </w:r>
      <w:r>
        <w:rPr>
          <w:rFonts w:eastAsia="Times New Roman"/>
        </w:rPr>
        <w:t>предмета</w:t>
      </w:r>
      <w:r w:rsidRPr="00065BEC">
        <w:rPr>
          <w:rFonts w:eastAsia="Times New Roman"/>
        </w:rPr>
        <w:t xml:space="preserve"> </w:t>
      </w:r>
      <w:r w:rsidRPr="00065BEC">
        <w:rPr>
          <w:bCs/>
        </w:rPr>
        <w:t>«Коррекция психомоторики и сенсорных процессов»</w:t>
      </w:r>
      <w:r w:rsidRPr="00065BEC">
        <w:rPr>
          <w:rFonts w:eastAsia="Times New Roman"/>
          <w:color w:val="000000"/>
        </w:rPr>
        <w:t xml:space="preserve"> </w:t>
      </w:r>
    </w:p>
    <w:p w:rsidR="003944FD" w:rsidRPr="00065BEC" w:rsidRDefault="003944FD" w:rsidP="003944FD">
      <w:pPr>
        <w:pStyle w:val="Default"/>
        <w:rPr>
          <w:bCs/>
        </w:rPr>
      </w:pPr>
      <w:r w:rsidRPr="00065BEC">
        <w:rPr>
          <w:rFonts w:ascii="Times New Roman CYR" w:hAnsi="Times New Roman CYR" w:cs="Times New Roman CYR"/>
          <w:bCs/>
        </w:rPr>
        <w:t xml:space="preserve"> адаптированная</w:t>
      </w:r>
      <w:r w:rsidR="00DA4F32">
        <w:rPr>
          <w:bCs/>
        </w:rPr>
        <w:t xml:space="preserve"> для обучающихся</w:t>
      </w:r>
      <w:r w:rsidRPr="00065BEC">
        <w:rPr>
          <w:rFonts w:eastAsia="Times New Roman"/>
        </w:rPr>
        <w:t xml:space="preserve"> с легкой умственной отсталостью</w:t>
      </w:r>
      <w:r w:rsidR="00BD45D2">
        <w:rPr>
          <w:rFonts w:eastAsia="Times New Roman"/>
        </w:rPr>
        <w:t xml:space="preserve"> 1-9 класс</w:t>
      </w:r>
    </w:p>
    <w:p w:rsidR="000F5575" w:rsidRDefault="003944FD" w:rsidP="000F5575">
      <w:pPr>
        <w:rPr>
          <w:rFonts w:eastAsia="Times New Roman"/>
        </w:rPr>
      </w:pPr>
      <w:r>
        <w:rPr>
          <w:rFonts w:eastAsia="Times New Roman"/>
        </w:rPr>
        <w:t>Предмет «Развитие психомоторных и сенсорных процессов» входит в коррекционно-раз</w:t>
      </w:r>
      <w:r w:rsidR="00DA4F32">
        <w:rPr>
          <w:rFonts w:eastAsia="Times New Roman"/>
        </w:rPr>
        <w:t>вивающую область учебного плана</w:t>
      </w:r>
      <w:r>
        <w:rPr>
          <w:rFonts w:eastAsia="Times New Roman"/>
        </w:rPr>
        <w:t>. Занятия проводятся с учётом возрастных и индивидуальных особенностей обучающихся.</w:t>
      </w:r>
      <w:r w:rsidRPr="00C977FF">
        <w:rPr>
          <w:rFonts w:eastAsia="Times New Roman"/>
        </w:rPr>
        <w:t xml:space="preserve"> </w:t>
      </w:r>
      <w:r>
        <w:rPr>
          <w:rFonts w:eastAsia="Times New Roman"/>
        </w:rPr>
        <w:t>Программа курса «Развитие психомоторных и сенсорных процессов» реализует основные положения Концепции о стандартах специального образования.</w:t>
      </w:r>
      <w:r w:rsidR="000F5575" w:rsidRPr="000F5575">
        <w:rPr>
          <w:rFonts w:eastAsia="Times New Roman"/>
        </w:rPr>
        <w:t xml:space="preserve"> </w:t>
      </w:r>
    </w:p>
    <w:p w:rsidR="000F5575" w:rsidRDefault="000F5575" w:rsidP="000F5575">
      <w:pPr>
        <w:rPr>
          <w:rFonts w:eastAsia="Times New Roman"/>
        </w:rPr>
      </w:pPr>
      <w:r>
        <w:rPr>
          <w:rFonts w:eastAsia="Times New Roman"/>
        </w:rPr>
        <w:t>Программа «Развитие психомоторики и сенсорных процессов»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065BEC" w:rsidRPr="003944FD" w:rsidRDefault="00DA4F32" w:rsidP="003944FD">
      <w:pPr>
        <w:rPr>
          <w:rFonts w:eastAsia="Times New Roman"/>
          <w:color w:val="000000"/>
          <w:sz w:val="36"/>
          <w:szCs w:val="36"/>
        </w:rPr>
      </w:pPr>
      <w:r>
        <w:rPr>
          <w:b/>
        </w:rPr>
        <w:t xml:space="preserve"> Цель данной программы</w:t>
      </w:r>
      <w:r w:rsidR="00065BEC" w:rsidRPr="00D53FCB">
        <w:rPr>
          <w:b/>
        </w:rPr>
        <w:t>:</w:t>
      </w:r>
    </w:p>
    <w:p w:rsidR="00065BEC" w:rsidRPr="00D53FCB" w:rsidRDefault="00065BEC" w:rsidP="003944FD">
      <w:pPr>
        <w:jc w:val="both"/>
      </w:pPr>
      <w:r w:rsidRPr="00D53FCB">
        <w:t xml:space="preserve">Формирование психологического базиса для полноценного развития личности ребенка, создание зоны ближайшего развития для преодоления недостатков интеллектуальной деятельности, </w:t>
      </w:r>
      <w:r w:rsidRPr="00D53FCB">
        <w:rPr>
          <w:color w:val="000000"/>
        </w:rPr>
        <w:t xml:space="preserve">повышение уровня общего развития учащихся, восполнение пробелов предшествующего развития и обучения, </w:t>
      </w:r>
      <w:r w:rsidR="00DA4F32">
        <w:t xml:space="preserve">а так </w:t>
      </w:r>
      <w:r w:rsidRPr="00D53FCB">
        <w:t>же ока</w:t>
      </w:r>
      <w:r w:rsidR="004F2016">
        <w:t xml:space="preserve">зание помощи </w:t>
      </w:r>
      <w:r w:rsidRPr="00D53FCB">
        <w:t>детям на основе создания оптимальных возможностей и условий проявления личностного потенциала ребенка.</w:t>
      </w:r>
    </w:p>
    <w:p w:rsidR="00065BEC" w:rsidRPr="003944FD" w:rsidRDefault="00065BEC" w:rsidP="004F2016">
      <w:pPr>
        <w:jc w:val="both"/>
        <w:rPr>
          <w:b/>
        </w:rPr>
      </w:pPr>
      <w:r w:rsidRPr="003944FD">
        <w:rPr>
          <w:b/>
        </w:rPr>
        <w:t xml:space="preserve">Задачи: </w:t>
      </w:r>
    </w:p>
    <w:p w:rsidR="00065BEC" w:rsidRPr="003944FD" w:rsidRDefault="00065BEC" w:rsidP="00065BEC">
      <w:pPr>
        <w:numPr>
          <w:ilvl w:val="0"/>
          <w:numId w:val="1"/>
        </w:numPr>
        <w:jc w:val="both"/>
      </w:pPr>
      <w:r w:rsidRPr="003944FD">
        <w:t>Коррекция и развитие высших психических функций и познавательной деятельности ребенка с интеллектуальной недостаточностью:</w:t>
      </w:r>
    </w:p>
    <w:p w:rsidR="00065BEC" w:rsidRPr="003944FD" w:rsidRDefault="00065BEC" w:rsidP="00065BE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44FD">
        <w:rPr>
          <w:rFonts w:ascii="Times New Roman" w:hAnsi="Times New Roman"/>
          <w:sz w:val="24"/>
          <w:szCs w:val="24"/>
        </w:rPr>
        <w:t>развитие пространственного восприятия;</w:t>
      </w:r>
    </w:p>
    <w:p w:rsidR="00065BEC" w:rsidRPr="00D53FCB" w:rsidRDefault="00DA4F32" w:rsidP="00065BE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коррекция концентрации, </w:t>
      </w:r>
      <w:r w:rsidR="00065BEC" w:rsidRPr="00D53FCB">
        <w:rPr>
          <w:rFonts w:ascii="Times New Roman" w:hAnsi="Times New Roman"/>
          <w:sz w:val="24"/>
          <w:szCs w:val="24"/>
        </w:rPr>
        <w:t>устойчивости, распределения, переключения, объема внимания;</w:t>
      </w:r>
    </w:p>
    <w:p w:rsidR="00065BEC" w:rsidRPr="00D53FCB" w:rsidRDefault="00065BEC" w:rsidP="00065BE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53FCB">
        <w:rPr>
          <w:rFonts w:ascii="Times New Roman" w:hAnsi="Times New Roman"/>
          <w:sz w:val="24"/>
          <w:szCs w:val="24"/>
        </w:rPr>
        <w:t>развитие мелкой моторики;</w:t>
      </w:r>
    </w:p>
    <w:p w:rsidR="00065BEC" w:rsidRPr="00D53FCB" w:rsidRDefault="00DA4F32" w:rsidP="00065BE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="00065BEC" w:rsidRPr="00D53FCB">
        <w:rPr>
          <w:rFonts w:ascii="Times New Roman" w:hAnsi="Times New Roman"/>
          <w:sz w:val="24"/>
          <w:szCs w:val="24"/>
        </w:rPr>
        <w:t>памяти (зрительной, слуховой);</w:t>
      </w:r>
    </w:p>
    <w:p w:rsidR="00065BEC" w:rsidRPr="00D53FCB" w:rsidRDefault="00065BEC" w:rsidP="00065BE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53FCB">
        <w:rPr>
          <w:rFonts w:ascii="Times New Roman" w:hAnsi="Times New Roman"/>
          <w:sz w:val="24"/>
          <w:szCs w:val="24"/>
        </w:rPr>
        <w:t>опосредованного запоминания</w:t>
      </w:r>
    </w:p>
    <w:p w:rsidR="00065BEC" w:rsidRPr="00D53FCB" w:rsidRDefault="00065BEC" w:rsidP="00065BE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53FCB">
        <w:rPr>
          <w:rFonts w:ascii="Times New Roman" w:hAnsi="Times New Roman"/>
          <w:sz w:val="24"/>
          <w:szCs w:val="24"/>
        </w:rPr>
        <w:t>развитие фонематического слуха и восприятия;</w:t>
      </w:r>
    </w:p>
    <w:p w:rsidR="00065BEC" w:rsidRPr="00D53FCB" w:rsidRDefault="00065BEC" w:rsidP="00065BE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53FCB">
        <w:rPr>
          <w:rFonts w:ascii="Times New Roman" w:hAnsi="Times New Roman"/>
          <w:sz w:val="24"/>
          <w:szCs w:val="24"/>
        </w:rPr>
        <w:t>развитие мышления.</w:t>
      </w:r>
    </w:p>
    <w:p w:rsidR="00065BEC" w:rsidRPr="00D53FCB" w:rsidRDefault="00065BEC" w:rsidP="00065BE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53FCB">
        <w:rPr>
          <w:rFonts w:ascii="Times New Roman" w:hAnsi="Times New Roman"/>
          <w:sz w:val="24"/>
          <w:szCs w:val="24"/>
        </w:rPr>
        <w:t>развитие мыслительных операций;</w:t>
      </w:r>
    </w:p>
    <w:p w:rsidR="00065BEC" w:rsidRPr="00D53FCB" w:rsidRDefault="00065BEC" w:rsidP="00065BE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53FCB">
        <w:rPr>
          <w:rFonts w:ascii="Times New Roman" w:hAnsi="Times New Roman"/>
          <w:sz w:val="24"/>
          <w:szCs w:val="24"/>
        </w:rPr>
        <w:t>развитие понятийного мышления;</w:t>
      </w:r>
    </w:p>
    <w:p w:rsidR="00065BEC" w:rsidRPr="00D53FCB" w:rsidRDefault="00065BEC" w:rsidP="00065BE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53FCB">
        <w:rPr>
          <w:rFonts w:ascii="Times New Roman" w:hAnsi="Times New Roman"/>
          <w:sz w:val="24"/>
          <w:szCs w:val="24"/>
        </w:rPr>
        <w:t>развитие воображения;</w:t>
      </w:r>
    </w:p>
    <w:p w:rsidR="00065BEC" w:rsidRPr="003944FD" w:rsidRDefault="00065BEC" w:rsidP="00065BEC">
      <w:pPr>
        <w:numPr>
          <w:ilvl w:val="0"/>
          <w:numId w:val="1"/>
        </w:numPr>
        <w:jc w:val="both"/>
      </w:pPr>
      <w:r w:rsidRPr="003944FD">
        <w:t>Коррекция и развитие эмоционально – волевой сферы: овладение регулятивным поведением, развитие внутренней активности, формирование адекватной самооценки, формирование поведения адекватного социальным нормам.</w:t>
      </w:r>
    </w:p>
    <w:p w:rsidR="00065BEC" w:rsidRPr="003944FD" w:rsidRDefault="00065BEC" w:rsidP="00065BEC">
      <w:pPr>
        <w:numPr>
          <w:ilvl w:val="0"/>
          <w:numId w:val="1"/>
        </w:numPr>
        <w:jc w:val="both"/>
      </w:pPr>
      <w:r w:rsidRPr="003944FD">
        <w:t>Формирование коммуникативных функций: умение владеть вербальными и невербальными средствами передачи информации, умение общаться поддержать беседу диалог.</w:t>
      </w:r>
    </w:p>
    <w:p w:rsidR="00065BEC" w:rsidRPr="003944FD" w:rsidRDefault="00065BEC" w:rsidP="00816AD1">
      <w:pPr>
        <w:numPr>
          <w:ilvl w:val="0"/>
          <w:numId w:val="1"/>
        </w:numPr>
        <w:jc w:val="both"/>
      </w:pPr>
      <w:r w:rsidRPr="003944FD">
        <w:t>Повышение мотивации к учебной деятельности.</w:t>
      </w:r>
    </w:p>
    <w:p w:rsidR="00065BEC" w:rsidRPr="000F5575" w:rsidRDefault="00065BEC" w:rsidP="000F5575">
      <w:pPr>
        <w:rPr>
          <w:color w:val="000000"/>
          <w:sz w:val="20"/>
          <w:szCs w:val="20"/>
        </w:rPr>
      </w:pPr>
      <w:r w:rsidRPr="000F5575">
        <w:rPr>
          <w:color w:val="000000"/>
          <w:sz w:val="20"/>
          <w:szCs w:val="20"/>
        </w:rPr>
        <w:t>ПРЕДПОЛАГАЕМЫЙ РЕЗУЛЬТАТ КОРРЕКЦИИ ПОЗНАВАТЕЛЬНОЙ ДЕЯТЕЛЬНОСТИ</w:t>
      </w:r>
    </w:p>
    <w:p w:rsidR="00065BEC" w:rsidRPr="00C86BFB" w:rsidRDefault="00065BEC" w:rsidP="00065BEC">
      <w:pPr>
        <w:pStyle w:val="a3"/>
        <w:numPr>
          <w:ilvl w:val="0"/>
          <w:numId w:val="8"/>
        </w:numPr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C86BFB">
        <w:rPr>
          <w:rFonts w:ascii="Times New Roman" w:hAnsi="Times New Roman"/>
          <w:color w:val="000000"/>
          <w:sz w:val="24"/>
          <w:szCs w:val="24"/>
        </w:rPr>
        <w:t xml:space="preserve">эмоционально-чувственное восприятие, сотрудничество; </w:t>
      </w:r>
    </w:p>
    <w:p w:rsidR="00065BEC" w:rsidRPr="00C86BFB" w:rsidRDefault="00065BEC" w:rsidP="00065BEC">
      <w:pPr>
        <w:pStyle w:val="a3"/>
        <w:numPr>
          <w:ilvl w:val="0"/>
          <w:numId w:val="8"/>
        </w:numPr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C86BFB">
        <w:rPr>
          <w:rFonts w:ascii="Times New Roman" w:hAnsi="Times New Roman"/>
          <w:color w:val="000000"/>
          <w:sz w:val="24"/>
          <w:szCs w:val="24"/>
        </w:rPr>
        <w:t>чувство единства, умение действовать согласованно;</w:t>
      </w:r>
    </w:p>
    <w:p w:rsidR="00065BEC" w:rsidRPr="00C86BFB" w:rsidRDefault="00065BEC" w:rsidP="00065BEC">
      <w:pPr>
        <w:pStyle w:val="a3"/>
        <w:numPr>
          <w:ilvl w:val="0"/>
          <w:numId w:val="8"/>
        </w:numPr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C86BFB">
        <w:rPr>
          <w:rFonts w:ascii="Times New Roman" w:hAnsi="Times New Roman"/>
          <w:color w:val="000000"/>
          <w:sz w:val="24"/>
          <w:szCs w:val="24"/>
        </w:rPr>
        <w:t>готовность к самоанализу и самооценке, реальному уровню притязаний;</w:t>
      </w:r>
    </w:p>
    <w:p w:rsidR="00065BEC" w:rsidRPr="00C86BFB" w:rsidRDefault="00065BEC" w:rsidP="00065BEC">
      <w:pPr>
        <w:pStyle w:val="a3"/>
        <w:numPr>
          <w:ilvl w:val="0"/>
          <w:numId w:val="8"/>
        </w:numPr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C86BFB">
        <w:rPr>
          <w:rFonts w:ascii="Times New Roman" w:hAnsi="Times New Roman"/>
          <w:color w:val="000000"/>
          <w:sz w:val="24"/>
          <w:szCs w:val="24"/>
        </w:rPr>
        <w:t>целостная психолого-педагогическая культура;</w:t>
      </w:r>
    </w:p>
    <w:p w:rsidR="00065BEC" w:rsidRPr="00C86BFB" w:rsidRDefault="00065BEC" w:rsidP="00065BEC">
      <w:pPr>
        <w:pStyle w:val="a3"/>
        <w:numPr>
          <w:ilvl w:val="0"/>
          <w:numId w:val="8"/>
        </w:numPr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C86BFB">
        <w:rPr>
          <w:rFonts w:ascii="Times New Roman" w:hAnsi="Times New Roman"/>
          <w:color w:val="000000"/>
          <w:sz w:val="24"/>
          <w:szCs w:val="24"/>
        </w:rPr>
        <w:t xml:space="preserve">учебные мотивы; </w:t>
      </w:r>
    </w:p>
    <w:p w:rsidR="00065BEC" w:rsidRPr="00C86BFB" w:rsidRDefault="00065BEC" w:rsidP="00065BEC">
      <w:pPr>
        <w:pStyle w:val="a3"/>
        <w:numPr>
          <w:ilvl w:val="0"/>
          <w:numId w:val="8"/>
        </w:numPr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C86BFB">
        <w:rPr>
          <w:rFonts w:ascii="Times New Roman" w:hAnsi="Times New Roman"/>
          <w:color w:val="000000"/>
          <w:sz w:val="24"/>
          <w:szCs w:val="24"/>
        </w:rPr>
        <w:t xml:space="preserve">устойчивая положительная мотивация на учебную деятельность; </w:t>
      </w:r>
    </w:p>
    <w:p w:rsidR="00065BEC" w:rsidRPr="00C86BFB" w:rsidRDefault="00065BEC" w:rsidP="00065BEC">
      <w:pPr>
        <w:pStyle w:val="a3"/>
        <w:numPr>
          <w:ilvl w:val="0"/>
          <w:numId w:val="8"/>
        </w:numPr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C86BFB">
        <w:rPr>
          <w:rFonts w:ascii="Times New Roman" w:hAnsi="Times New Roman"/>
          <w:color w:val="000000"/>
          <w:sz w:val="24"/>
          <w:szCs w:val="24"/>
        </w:rPr>
        <w:t>основные мыслительные операции (анализ, сравнение, обобщение, синтез, умение выделять существенные признаки и закономерности);</w:t>
      </w:r>
    </w:p>
    <w:p w:rsidR="00065BEC" w:rsidRPr="00C86BFB" w:rsidRDefault="00065BEC" w:rsidP="00065BEC">
      <w:pPr>
        <w:pStyle w:val="a3"/>
        <w:numPr>
          <w:ilvl w:val="0"/>
          <w:numId w:val="8"/>
        </w:numPr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C86BFB">
        <w:rPr>
          <w:rFonts w:ascii="Times New Roman" w:hAnsi="Times New Roman"/>
          <w:color w:val="000000"/>
          <w:sz w:val="24"/>
          <w:szCs w:val="24"/>
        </w:rPr>
        <w:t>адекватное восприятие окружающей действительности и самого себя;</w:t>
      </w:r>
    </w:p>
    <w:p w:rsidR="00065BEC" w:rsidRPr="00C86BFB" w:rsidRDefault="00065BEC" w:rsidP="00065BEC">
      <w:pPr>
        <w:pStyle w:val="a3"/>
        <w:numPr>
          <w:ilvl w:val="0"/>
          <w:numId w:val="8"/>
        </w:numPr>
        <w:tabs>
          <w:tab w:val="num" w:pos="90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86BFB">
        <w:rPr>
          <w:rFonts w:ascii="Times New Roman" w:hAnsi="Times New Roman"/>
          <w:sz w:val="24"/>
          <w:szCs w:val="24"/>
        </w:rPr>
        <w:t>повышение уровня развития психических функций;</w:t>
      </w:r>
    </w:p>
    <w:p w:rsidR="00065BEC" w:rsidRPr="00C86BFB" w:rsidRDefault="00065BEC" w:rsidP="00065BEC">
      <w:pPr>
        <w:pStyle w:val="a3"/>
        <w:numPr>
          <w:ilvl w:val="0"/>
          <w:numId w:val="8"/>
        </w:numPr>
        <w:tabs>
          <w:tab w:val="num" w:pos="90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86BFB">
        <w:rPr>
          <w:rFonts w:ascii="Times New Roman" w:hAnsi="Times New Roman"/>
          <w:sz w:val="24"/>
          <w:szCs w:val="24"/>
        </w:rPr>
        <w:t>улучшение социальной адаптации;</w:t>
      </w:r>
    </w:p>
    <w:p w:rsidR="00BD45D2" w:rsidRDefault="00065BEC" w:rsidP="00BD45D2">
      <w:pPr>
        <w:ind w:left="708"/>
        <w:rPr>
          <w:b/>
        </w:rPr>
      </w:pPr>
      <w:r w:rsidRPr="00C86BFB">
        <w:t>преодоление моторной неловкости;</w:t>
      </w:r>
      <w:r w:rsidR="00BD45D2" w:rsidRPr="00BD45D2">
        <w:rPr>
          <w:b/>
        </w:rPr>
        <w:t xml:space="preserve"> </w:t>
      </w:r>
    </w:p>
    <w:p w:rsidR="00BD45D2" w:rsidRPr="00514208" w:rsidRDefault="00BD45D2" w:rsidP="00BD45D2">
      <w:pPr>
        <w:ind w:left="708"/>
        <w:rPr>
          <w:b/>
        </w:rPr>
      </w:pPr>
      <w:r w:rsidRPr="00514208">
        <w:rPr>
          <w:b/>
        </w:rPr>
        <w:lastRenderedPageBreak/>
        <w:t>Структура коррекционно – развивающих занятий:</w:t>
      </w:r>
    </w:p>
    <w:p w:rsidR="00BD45D2" w:rsidRPr="00514208" w:rsidRDefault="00BD45D2" w:rsidP="00BD45D2">
      <w:pPr>
        <w:numPr>
          <w:ilvl w:val="0"/>
          <w:numId w:val="9"/>
        </w:numPr>
      </w:pPr>
      <w:r w:rsidRPr="00514208">
        <w:t>Ритуал приветствия.</w:t>
      </w:r>
    </w:p>
    <w:p w:rsidR="00BD45D2" w:rsidRPr="00514208" w:rsidRDefault="00BD45D2" w:rsidP="00BD45D2">
      <w:pPr>
        <w:numPr>
          <w:ilvl w:val="0"/>
          <w:numId w:val="9"/>
        </w:numPr>
      </w:pPr>
      <w:r w:rsidRPr="00514208">
        <w:t>Рефлексия предыдущего занятия.</w:t>
      </w:r>
    </w:p>
    <w:p w:rsidR="00BD45D2" w:rsidRPr="00514208" w:rsidRDefault="00BD45D2" w:rsidP="00BD45D2">
      <w:pPr>
        <w:numPr>
          <w:ilvl w:val="0"/>
          <w:numId w:val="9"/>
        </w:numPr>
      </w:pPr>
      <w:r w:rsidRPr="00514208">
        <w:t>Разминка.</w:t>
      </w:r>
    </w:p>
    <w:p w:rsidR="00BD45D2" w:rsidRPr="00514208" w:rsidRDefault="00BD45D2" w:rsidP="00BD45D2">
      <w:pPr>
        <w:numPr>
          <w:ilvl w:val="0"/>
          <w:numId w:val="9"/>
        </w:numPr>
      </w:pPr>
      <w:r w:rsidRPr="00514208">
        <w:t>Основное содержание занятия.</w:t>
      </w:r>
    </w:p>
    <w:p w:rsidR="00BD45D2" w:rsidRPr="00514208" w:rsidRDefault="00BD45D2" w:rsidP="00BD45D2">
      <w:pPr>
        <w:numPr>
          <w:ilvl w:val="0"/>
          <w:numId w:val="9"/>
        </w:numPr>
      </w:pPr>
      <w:r w:rsidRPr="00514208">
        <w:t>Рефлексия прошедшего занятия.</w:t>
      </w:r>
    </w:p>
    <w:p w:rsidR="00BD45D2" w:rsidRPr="00514208" w:rsidRDefault="00BD45D2" w:rsidP="00BD45D2">
      <w:pPr>
        <w:numPr>
          <w:ilvl w:val="0"/>
          <w:numId w:val="9"/>
        </w:numPr>
      </w:pPr>
      <w:r w:rsidRPr="00514208">
        <w:t>Ритуал прощания.</w:t>
      </w:r>
    </w:p>
    <w:p w:rsidR="00BD45D2" w:rsidRPr="00514208" w:rsidRDefault="00BD45D2" w:rsidP="00BD45D2">
      <w:pPr>
        <w:ind w:left="708"/>
        <w:rPr>
          <w:b/>
        </w:rPr>
      </w:pPr>
      <w:r w:rsidRPr="00514208">
        <w:rPr>
          <w:b/>
        </w:rPr>
        <w:t>В структуре занятий выделяются:</w:t>
      </w:r>
    </w:p>
    <w:p w:rsidR="00BD45D2" w:rsidRPr="00514208" w:rsidRDefault="00BD45D2" w:rsidP="00BD45D2">
      <w:pPr>
        <w:numPr>
          <w:ilvl w:val="0"/>
          <w:numId w:val="10"/>
        </w:numPr>
      </w:pPr>
      <w:r w:rsidRPr="00514208">
        <w:t>Блок диагностики познавательных процессов: восприятия, внимания, памяти, мышления, моторной деятельности.</w:t>
      </w:r>
    </w:p>
    <w:p w:rsidR="00BD45D2" w:rsidRPr="00514208" w:rsidRDefault="00DA4F32" w:rsidP="00BD45D2">
      <w:pPr>
        <w:numPr>
          <w:ilvl w:val="0"/>
          <w:numId w:val="10"/>
        </w:numPr>
      </w:pPr>
      <w:r>
        <w:t xml:space="preserve">Блок коррекции и развития этих </w:t>
      </w:r>
      <w:r w:rsidR="00BD45D2" w:rsidRPr="00514208">
        <w:t>познавательных процессов.</w:t>
      </w:r>
    </w:p>
    <w:p w:rsidR="00065BEC" w:rsidRPr="00C83CB8" w:rsidRDefault="00065BEC" w:rsidP="00C83CB8">
      <w:pPr>
        <w:jc w:val="both"/>
      </w:pPr>
      <w:bookmarkStart w:id="0" w:name="_GoBack"/>
      <w:bookmarkEnd w:id="0"/>
    </w:p>
    <w:p w:rsidR="00065BEC" w:rsidRPr="00C86BFB" w:rsidRDefault="00065BEC" w:rsidP="00065BEC">
      <w:pPr>
        <w:pStyle w:val="a3"/>
        <w:ind w:left="714"/>
        <w:rPr>
          <w:rFonts w:ascii="Times New Roman" w:hAnsi="Times New Roman"/>
          <w:sz w:val="24"/>
          <w:szCs w:val="24"/>
        </w:rPr>
      </w:pPr>
    </w:p>
    <w:p w:rsidR="007527FE" w:rsidRDefault="007527FE"/>
    <w:sectPr w:rsidR="0075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879"/>
    <w:multiLevelType w:val="hybridMultilevel"/>
    <w:tmpl w:val="5EE0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544AA"/>
    <w:multiLevelType w:val="hybridMultilevel"/>
    <w:tmpl w:val="EBF0DF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C5799"/>
    <w:multiLevelType w:val="hybridMultilevel"/>
    <w:tmpl w:val="A0CAEB68"/>
    <w:lvl w:ilvl="0" w:tplc="F746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0F658EF"/>
    <w:multiLevelType w:val="hybridMultilevel"/>
    <w:tmpl w:val="02DC1C3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20FC3"/>
    <w:multiLevelType w:val="hybridMultilevel"/>
    <w:tmpl w:val="C43EFC7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83C4BBF"/>
    <w:multiLevelType w:val="hybridMultilevel"/>
    <w:tmpl w:val="2156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43432">
      <w:start w:val="1"/>
      <w:numFmt w:val="upperRoman"/>
      <w:lvlText w:val="%2."/>
      <w:lvlJc w:val="right"/>
      <w:pPr>
        <w:tabs>
          <w:tab w:val="num" w:pos="1020"/>
        </w:tabs>
        <w:ind w:left="1020" w:hanging="1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0978DA"/>
    <w:multiLevelType w:val="hybridMultilevel"/>
    <w:tmpl w:val="399A42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203A9"/>
    <w:multiLevelType w:val="hybridMultilevel"/>
    <w:tmpl w:val="B220F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7C"/>
    <w:rsid w:val="00065BEC"/>
    <w:rsid w:val="000F5575"/>
    <w:rsid w:val="003944FD"/>
    <w:rsid w:val="004F2016"/>
    <w:rsid w:val="005D5D7C"/>
    <w:rsid w:val="007527FE"/>
    <w:rsid w:val="00816AD1"/>
    <w:rsid w:val="00BD45D2"/>
    <w:rsid w:val="00C83CB8"/>
    <w:rsid w:val="00D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5BEC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5BEC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8</cp:revision>
  <dcterms:created xsi:type="dcterms:W3CDTF">2019-03-18T13:53:00Z</dcterms:created>
  <dcterms:modified xsi:type="dcterms:W3CDTF">2019-03-19T06:36:00Z</dcterms:modified>
</cp:coreProperties>
</file>