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2A" w:rsidRDefault="00F763F9" w:rsidP="006C282A">
      <w:pPr>
        <w:ind w:left="3540"/>
      </w:pPr>
      <w:r>
        <w:t xml:space="preserve"> </w:t>
      </w:r>
      <w:r w:rsidRPr="00F763F9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3467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3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F763F9" w:rsidRDefault="00F763F9" w:rsidP="006C282A">
      <w:pPr>
        <w:ind w:left="3540"/>
      </w:pPr>
    </w:p>
    <w:p w:rsidR="007D6E6F" w:rsidRDefault="007D6E6F" w:rsidP="007D6E6F">
      <w:pPr>
        <w:tabs>
          <w:tab w:val="left" w:pos="3720"/>
        </w:tabs>
        <w:rPr>
          <w:rFonts w:cs="Times New Roman"/>
          <w:b/>
          <w:lang w:eastAsia="ru-RU"/>
        </w:rPr>
      </w:pPr>
    </w:p>
    <w:p w:rsidR="00CB7D7B" w:rsidRDefault="00CB7D7B" w:rsidP="007D6E6F">
      <w:pPr>
        <w:tabs>
          <w:tab w:val="left" w:pos="3720"/>
        </w:tabs>
        <w:rPr>
          <w:rFonts w:cs="Times New Roman"/>
          <w:b/>
          <w:lang w:eastAsia="ru-RU"/>
        </w:rPr>
      </w:pPr>
    </w:p>
    <w:p w:rsidR="00CB7D7B" w:rsidRDefault="00CB7D7B" w:rsidP="007D6E6F">
      <w:pPr>
        <w:tabs>
          <w:tab w:val="left" w:pos="3720"/>
        </w:tabs>
        <w:rPr>
          <w:b/>
        </w:rPr>
      </w:pPr>
    </w:p>
    <w:p w:rsidR="006D54F7" w:rsidRDefault="006D54F7" w:rsidP="006D54F7">
      <w:pPr>
        <w:jc w:val="both"/>
        <w:rPr>
          <w:rFonts w:cs="Times New Roman"/>
          <w:b/>
          <w:color w:val="000000"/>
          <w:lang w:eastAsia="ru-RU"/>
        </w:rPr>
      </w:pPr>
      <w:r w:rsidRPr="00CB7D7B">
        <w:rPr>
          <w:rFonts w:cs="Times New Roman"/>
          <w:b/>
          <w:color w:val="000000"/>
          <w:lang w:eastAsia="ru-RU"/>
        </w:rPr>
        <w:lastRenderedPageBreak/>
        <w:t>СОДЕРЖАНИЕ</w:t>
      </w:r>
    </w:p>
    <w:p w:rsidR="00F50923" w:rsidRPr="00CB7D7B" w:rsidRDefault="00F50923" w:rsidP="006D54F7">
      <w:pPr>
        <w:jc w:val="both"/>
        <w:rPr>
          <w:rFonts w:cs="Times New Roman"/>
          <w:b/>
          <w:color w:val="000000"/>
          <w:lang w:eastAsia="ru-RU"/>
        </w:rPr>
      </w:pPr>
    </w:p>
    <w:p w:rsidR="006D54F7" w:rsidRPr="00CB7D7B" w:rsidRDefault="006D54F7" w:rsidP="006D54F7">
      <w:pPr>
        <w:pStyle w:val="a5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CB7D7B">
        <w:rPr>
          <w:rFonts w:cs="Times New Roman"/>
          <w:color w:val="000000"/>
        </w:rPr>
        <w:t>Пояснительная записка</w:t>
      </w:r>
    </w:p>
    <w:p w:rsidR="006D54F7" w:rsidRPr="00CB7D7B" w:rsidRDefault="006D54F7" w:rsidP="006D54F7">
      <w:pPr>
        <w:pStyle w:val="a5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CB7D7B">
        <w:rPr>
          <w:rFonts w:cs="Times New Roman"/>
          <w:color w:val="000000"/>
        </w:rPr>
        <w:t xml:space="preserve">Общая характеристика </w:t>
      </w:r>
      <w:r w:rsidR="00DF14AF">
        <w:rPr>
          <w:rFonts w:cs="Times New Roman"/>
          <w:color w:val="000000"/>
        </w:rPr>
        <w:t xml:space="preserve"> </w:t>
      </w:r>
    </w:p>
    <w:p w:rsidR="006D54F7" w:rsidRPr="00CB7D7B" w:rsidRDefault="006D54F7" w:rsidP="006D54F7">
      <w:pPr>
        <w:pStyle w:val="a5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CB7D7B">
        <w:rPr>
          <w:rFonts w:cs="Times New Roman"/>
          <w:color w:val="000000"/>
        </w:rPr>
        <w:t xml:space="preserve"> Планируемые результаты </w:t>
      </w:r>
      <w:r w:rsidR="00F50923">
        <w:rPr>
          <w:rFonts w:cs="Times New Roman"/>
          <w:color w:val="000000"/>
        </w:rPr>
        <w:t xml:space="preserve"> </w:t>
      </w:r>
    </w:p>
    <w:p w:rsidR="006D54F7" w:rsidRPr="00CB7D7B" w:rsidRDefault="006D54F7" w:rsidP="006D54F7">
      <w:pPr>
        <w:pStyle w:val="a5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CB7D7B">
        <w:rPr>
          <w:rFonts w:cs="Times New Roman"/>
          <w:color w:val="000000"/>
        </w:rPr>
        <w:t xml:space="preserve">Содержание </w:t>
      </w:r>
      <w:r w:rsidR="00DF14AF">
        <w:rPr>
          <w:rFonts w:cs="Times New Roman"/>
          <w:color w:val="000000"/>
        </w:rPr>
        <w:t xml:space="preserve"> разделов</w:t>
      </w:r>
    </w:p>
    <w:p w:rsidR="006D54F7" w:rsidRPr="00CB7D7B" w:rsidRDefault="00483F8D" w:rsidP="006D54F7">
      <w:pPr>
        <w:pStyle w:val="a5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Учебно-методическое обеспечение</w:t>
      </w:r>
    </w:p>
    <w:p w:rsidR="006D54F7" w:rsidRPr="00CB7D7B" w:rsidRDefault="006D54F7" w:rsidP="006D54F7">
      <w:pPr>
        <w:pStyle w:val="a5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CB7D7B">
        <w:rPr>
          <w:rFonts w:cs="Times New Roman"/>
          <w:color w:val="000000"/>
        </w:rPr>
        <w:t>Список литературы</w:t>
      </w:r>
    </w:p>
    <w:p w:rsidR="006D54F7" w:rsidRPr="00CB7D7B" w:rsidRDefault="006D54F7" w:rsidP="006D54F7">
      <w:pPr>
        <w:pStyle w:val="a5"/>
        <w:suppressAutoHyphens w:val="0"/>
        <w:spacing w:after="200" w:line="276" w:lineRule="auto"/>
        <w:contextualSpacing/>
        <w:jc w:val="both"/>
        <w:rPr>
          <w:rFonts w:cs="Times New Roman"/>
          <w:b/>
        </w:rPr>
      </w:pPr>
    </w:p>
    <w:p w:rsidR="006D54F7" w:rsidRPr="00CB7D7B" w:rsidRDefault="006D54F7" w:rsidP="006D54F7">
      <w:pPr>
        <w:pStyle w:val="a5"/>
        <w:suppressAutoHyphens w:val="0"/>
        <w:spacing w:after="200" w:line="276" w:lineRule="auto"/>
        <w:contextualSpacing/>
        <w:jc w:val="both"/>
        <w:rPr>
          <w:rFonts w:cs="Times New Roman"/>
          <w:color w:val="000000"/>
        </w:rPr>
      </w:pPr>
      <w:r w:rsidRPr="00CB7D7B">
        <w:rPr>
          <w:rFonts w:cs="Times New Roman"/>
          <w:b/>
        </w:rPr>
        <w:t>ПОЯСНИТЕЛЬНАЯ ЗАПИСКА.</w:t>
      </w:r>
    </w:p>
    <w:p w:rsidR="006D54F7" w:rsidRDefault="007D6E6F" w:rsidP="00CB7D7B">
      <w:pPr>
        <w:ind w:left="567"/>
        <w:jc w:val="both"/>
        <w:rPr>
          <w:rFonts w:cs="Times New Roman"/>
          <w:color w:val="000000"/>
          <w:shd w:val="clear" w:color="auto" w:fill="FFFFFF"/>
        </w:rPr>
      </w:pPr>
      <w:r w:rsidRPr="00CB7D7B">
        <w:rPr>
          <w:rFonts w:cs="Times New Roman"/>
          <w:b/>
        </w:rPr>
        <w:t xml:space="preserve"> </w:t>
      </w:r>
      <w:proofErr w:type="gramStart"/>
      <w:r w:rsidRPr="00CB7D7B">
        <w:rPr>
          <w:rFonts w:cs="Times New Roman"/>
        </w:rPr>
        <w:t xml:space="preserve">Рабочая </w:t>
      </w:r>
      <w:r w:rsidR="00AD281A" w:rsidRPr="00CB7D7B">
        <w:rPr>
          <w:rFonts w:cs="Times New Roman"/>
        </w:rPr>
        <w:t xml:space="preserve"> </w:t>
      </w:r>
      <w:r w:rsidRPr="00CB7D7B">
        <w:rPr>
          <w:rFonts w:cs="Times New Roman"/>
        </w:rPr>
        <w:t xml:space="preserve"> программа по изобразительному искусству для</w:t>
      </w:r>
      <w:r w:rsidRPr="00CB7D7B">
        <w:rPr>
          <w:rFonts w:cs="Times New Roman"/>
          <w:b/>
          <w:color w:val="000000"/>
        </w:rPr>
        <w:t xml:space="preserve"> обучающихся по адаптированной общеобразовательной программе для детей с нарушениями интеллекта (легкая степень умственной отсталости) для </w:t>
      </w:r>
      <w:r w:rsidRPr="00CB7D7B">
        <w:rPr>
          <w:rFonts w:cs="Times New Roman"/>
        </w:rPr>
        <w:t xml:space="preserve">5 </w:t>
      </w:r>
      <w:r w:rsidR="006D54F7" w:rsidRPr="00CB7D7B">
        <w:rPr>
          <w:rFonts w:cs="Times New Roman"/>
        </w:rPr>
        <w:t>класс</w:t>
      </w:r>
      <w:r w:rsidR="00AD281A" w:rsidRPr="00CB7D7B">
        <w:rPr>
          <w:rFonts w:cs="Times New Roman"/>
        </w:rPr>
        <w:t>а</w:t>
      </w:r>
      <w:r w:rsidR="006D54F7" w:rsidRPr="00CB7D7B">
        <w:rPr>
          <w:rFonts w:cs="Times New Roman"/>
        </w:rPr>
        <w:t xml:space="preserve"> составлена на основе ФГОС общего образования для обучающихся с ОВЗ и/или   образования обучающихся с умственной отсталостью (</w:t>
      </w:r>
      <w:r w:rsidR="00AD281A" w:rsidRPr="00CB7D7B">
        <w:rPr>
          <w:rFonts w:cs="Times New Roman"/>
        </w:rPr>
        <w:t xml:space="preserve">интеллектуальными нарушениями), </w:t>
      </w:r>
      <w:r w:rsidR="00AD281A" w:rsidRPr="00CB7D7B">
        <w:rPr>
          <w:rFonts w:cs="Times New Roman"/>
          <w:color w:val="000000"/>
          <w:shd w:val="clear" w:color="auto" w:fill="FFFFFF"/>
        </w:rPr>
        <w:t xml:space="preserve">  авторской учебной программы «Программы специальных (коррекционных) образовательных учреждений VIII вида подготовительный, 5-9 классы» под редакцией   И. М. Бгажноковой</w:t>
      </w:r>
      <w:proofErr w:type="gramEnd"/>
      <w:r w:rsidR="00AD281A" w:rsidRPr="00CB7D7B">
        <w:rPr>
          <w:rFonts w:cs="Times New Roman"/>
          <w:color w:val="000000"/>
          <w:shd w:val="clear" w:color="auto" w:fill="FFFFFF"/>
        </w:rPr>
        <w:t>,  М., «Просвещение».</w:t>
      </w:r>
    </w:p>
    <w:p w:rsidR="00CB7D7B" w:rsidRPr="00CB7D7B" w:rsidRDefault="00CB7D7B" w:rsidP="00CB7D7B">
      <w:pPr>
        <w:ind w:left="567"/>
        <w:jc w:val="both"/>
        <w:rPr>
          <w:rFonts w:cs="Times New Roman"/>
        </w:rPr>
      </w:pPr>
    </w:p>
    <w:p w:rsidR="00503F68" w:rsidRPr="00CB7D7B" w:rsidRDefault="00503F68" w:rsidP="00503F68">
      <w:pPr>
        <w:pStyle w:val="a3"/>
        <w:rPr>
          <w:rFonts w:cs="Times New Roman"/>
          <w:b/>
        </w:rPr>
      </w:pPr>
      <w:r w:rsidRPr="00CB7D7B">
        <w:rPr>
          <w:rFonts w:cs="Times New Roman"/>
          <w:b/>
        </w:rPr>
        <w:t>Учебно-тематический план по изобразительному искусству</w:t>
      </w:r>
    </w:p>
    <w:p w:rsidR="00503F68" w:rsidRPr="00CB7D7B" w:rsidRDefault="00503F68" w:rsidP="00503F68">
      <w:pPr>
        <w:pStyle w:val="a3"/>
        <w:rPr>
          <w:rFonts w:cs="Times New Roman"/>
        </w:rPr>
      </w:pPr>
      <w:r w:rsidRPr="00CB7D7B">
        <w:rPr>
          <w:rFonts w:cs="Times New Roman"/>
        </w:rPr>
        <w:t>Количество часов по учебной программе- 2 часа в неделю (68 часов в год)</w:t>
      </w:r>
    </w:p>
    <w:p w:rsidR="00503F68" w:rsidRPr="00CB7D7B" w:rsidRDefault="00503F68" w:rsidP="00503F68">
      <w:pPr>
        <w:pStyle w:val="a3"/>
        <w:jc w:val="both"/>
        <w:rPr>
          <w:rFonts w:cs="Times New Roman"/>
        </w:rPr>
      </w:pPr>
      <w:r w:rsidRPr="00CB7D7B">
        <w:rPr>
          <w:rFonts w:cs="Times New Roman"/>
        </w:rPr>
        <w:t xml:space="preserve"> В связи с тем, что количество часов на изучение предмета по общеобразовательной и адаптированной программе не совпадает, 1 час в неделю – очно (занятие в классе), 1 час выносится на заочное обучение.</w:t>
      </w:r>
    </w:p>
    <w:p w:rsidR="007D6E6F" w:rsidRPr="00CB7D7B" w:rsidRDefault="00503F68" w:rsidP="00503F68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B7D7B">
        <w:t xml:space="preserve"> </w:t>
      </w:r>
      <w:r w:rsidR="00177826" w:rsidRPr="00CB7D7B">
        <w:rPr>
          <w:rStyle w:val="c14"/>
          <w:color w:val="000000"/>
        </w:rPr>
        <w:t xml:space="preserve"> </w:t>
      </w:r>
      <w:r w:rsidRPr="00CB7D7B">
        <w:rPr>
          <w:rStyle w:val="c14"/>
          <w:color w:val="000000"/>
        </w:rPr>
        <w:t xml:space="preserve"> В случае совпадения темы урока с </w:t>
      </w:r>
      <w:r w:rsidR="00177826" w:rsidRPr="00CB7D7B">
        <w:rPr>
          <w:rStyle w:val="c14"/>
          <w:color w:val="000000"/>
        </w:rPr>
        <w:t xml:space="preserve"> государственным праздником  </w:t>
      </w:r>
      <w:r w:rsidRPr="00CB7D7B">
        <w:rPr>
          <w:rStyle w:val="c14"/>
          <w:color w:val="000000"/>
        </w:rPr>
        <w:t xml:space="preserve"> </w:t>
      </w:r>
      <w:r w:rsidR="00177826" w:rsidRPr="00CB7D7B">
        <w:rPr>
          <w:rStyle w:val="c14"/>
          <w:color w:val="000000"/>
        </w:rPr>
        <w:t xml:space="preserve"> </w:t>
      </w:r>
      <w:r w:rsidRPr="00CB7D7B">
        <w:rPr>
          <w:rStyle w:val="c14"/>
          <w:color w:val="000000"/>
        </w:rPr>
        <w:t>количество часов в программе может измениться</w:t>
      </w:r>
      <w:r w:rsidR="00177826" w:rsidRPr="00CB7D7B">
        <w:rPr>
          <w:rStyle w:val="c14"/>
          <w:color w:val="000000"/>
        </w:rPr>
        <w:t>. Тема, которая приходится на этот день, будет скорректирована с темой урока, указанной  в календарно-тематическом планировании. Материал будет изучен полностью.</w:t>
      </w:r>
    </w:p>
    <w:p w:rsidR="007D6E6F" w:rsidRPr="00CB7D7B" w:rsidRDefault="007D6E6F" w:rsidP="006D54F7">
      <w:pPr>
        <w:ind w:left="567"/>
        <w:jc w:val="both"/>
        <w:rPr>
          <w:rFonts w:eastAsia="SimSun" w:cs="Times New Roman"/>
        </w:rPr>
      </w:pPr>
    </w:p>
    <w:p w:rsidR="00AD281A" w:rsidRPr="00AD281A" w:rsidRDefault="00AD281A" w:rsidP="00AD281A">
      <w:pPr>
        <w:shd w:val="clear" w:color="auto" w:fill="FFFFFF"/>
        <w:ind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 xml:space="preserve">Цель </w:t>
      </w:r>
      <w:r w:rsidRPr="00CB7D7B">
        <w:rPr>
          <w:rFonts w:cs="Times New Roman"/>
          <w:color w:val="000000"/>
          <w:lang w:eastAsia="ru-RU"/>
        </w:rPr>
        <w:t> </w:t>
      </w:r>
    </w:p>
    <w:p w:rsidR="00AD281A" w:rsidRPr="00AD281A" w:rsidRDefault="00AD281A" w:rsidP="00AD281A">
      <w:pPr>
        <w:numPr>
          <w:ilvl w:val="0"/>
          <w:numId w:val="14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Развивать у обучающихся эстетическое познание и образное отражение объектов  и явлений     действительности воспитание нравственного отношения к окружающему миру, к людям, к самому себе.</w:t>
      </w:r>
    </w:p>
    <w:p w:rsidR="00AD281A" w:rsidRPr="00AD281A" w:rsidRDefault="00AD281A" w:rsidP="00AD281A">
      <w:pPr>
        <w:shd w:val="clear" w:color="auto" w:fill="FFFFFF"/>
        <w:ind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>Задачи:</w:t>
      </w:r>
    </w:p>
    <w:p w:rsidR="00AD281A" w:rsidRPr="00AD281A" w:rsidRDefault="00AD281A" w:rsidP="00AD281A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AD281A" w:rsidRPr="00AD281A" w:rsidRDefault="00AD281A" w:rsidP="00AD281A">
      <w:pPr>
        <w:numPr>
          <w:ilvl w:val="0"/>
          <w:numId w:val="15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AD281A" w:rsidRPr="00AD281A" w:rsidRDefault="00AD281A" w:rsidP="00AD281A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формирование  практических умений в разных видах художественно-изобразительной деятельности;</w:t>
      </w:r>
    </w:p>
    <w:p w:rsidR="00AD281A" w:rsidRPr="00AD281A" w:rsidRDefault="00AD281A" w:rsidP="00AD281A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формирование умения работать в заданной последовательности в соответствии с правилами (по инструкции) и самостоятельно;</w:t>
      </w:r>
    </w:p>
    <w:p w:rsidR="00AD281A" w:rsidRPr="00AD281A" w:rsidRDefault="00AD281A" w:rsidP="00AD281A">
      <w:pPr>
        <w:numPr>
          <w:ilvl w:val="0"/>
          <w:numId w:val="16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формирование умения работать коллективно, выполняя определённый этап работы в цепи заданий для получения результата общей деятельности;</w:t>
      </w:r>
    </w:p>
    <w:p w:rsidR="00AD281A" w:rsidRPr="00AD281A" w:rsidRDefault="00AD281A" w:rsidP="00AD281A">
      <w:pPr>
        <w:numPr>
          <w:ilvl w:val="0"/>
          <w:numId w:val="17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закреплять навыки и умения работы цветными карандашами.</w:t>
      </w:r>
      <w:r w:rsidRPr="00AD281A">
        <w:rPr>
          <w:rFonts w:cs="Times New Roman"/>
          <w:color w:val="000000"/>
          <w:lang w:eastAsia="ru-RU"/>
        </w:rPr>
        <w:t> </w:t>
      </w:r>
    </w:p>
    <w:p w:rsidR="00AD281A" w:rsidRPr="00AD281A" w:rsidRDefault="00AD281A" w:rsidP="00AD281A">
      <w:pPr>
        <w:shd w:val="clear" w:color="auto" w:fill="FFFFFF"/>
        <w:ind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>Воспитательные задачи:</w:t>
      </w:r>
    </w:p>
    <w:p w:rsidR="00AD281A" w:rsidRPr="00AD281A" w:rsidRDefault="00AD281A" w:rsidP="00AD281A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воспитание положительных качеств личности (настойчивости, стремления к познанию, доброжелательности и т. д.);</w:t>
      </w:r>
    </w:p>
    <w:p w:rsidR="00AD281A" w:rsidRPr="00AD281A" w:rsidRDefault="00AD281A" w:rsidP="00AD281A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продолжать формировать интерес к изобразительной деятельности;</w:t>
      </w:r>
    </w:p>
    <w:p w:rsidR="00AD281A" w:rsidRPr="00AD281A" w:rsidRDefault="00AD281A" w:rsidP="00AD281A">
      <w:pPr>
        <w:numPr>
          <w:ilvl w:val="0"/>
          <w:numId w:val="18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lastRenderedPageBreak/>
        <w:t>способствовать преодолению неадекватных форм поведения;</w:t>
      </w:r>
    </w:p>
    <w:p w:rsidR="00AD281A" w:rsidRPr="00AD281A" w:rsidRDefault="00AD281A" w:rsidP="00AD281A">
      <w:pPr>
        <w:numPr>
          <w:ilvl w:val="0"/>
          <w:numId w:val="18"/>
        </w:numPr>
        <w:shd w:val="clear" w:color="auto" w:fill="FFFFFF"/>
        <w:ind w:left="0" w:right="4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активизировать творческие способности;</w:t>
      </w:r>
    </w:p>
    <w:p w:rsidR="00AD281A" w:rsidRPr="00AD281A" w:rsidRDefault="00AD281A" w:rsidP="00AD281A">
      <w:pPr>
        <w:numPr>
          <w:ilvl w:val="0"/>
          <w:numId w:val="18"/>
        </w:numPr>
        <w:shd w:val="clear" w:color="auto" w:fill="FFFFFF"/>
        <w:ind w:left="0" w:right="4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формировать умение работать вместе с другими детьми в процессе выполнения коллективных работ.</w:t>
      </w:r>
    </w:p>
    <w:p w:rsidR="00AD281A" w:rsidRPr="00AD281A" w:rsidRDefault="00AD281A" w:rsidP="00AD281A">
      <w:pPr>
        <w:shd w:val="clear" w:color="auto" w:fill="FFFFFF"/>
        <w:ind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>Коррекционно-развивающие задачи:</w:t>
      </w:r>
      <w:r w:rsidRPr="00CB7D7B">
        <w:rPr>
          <w:rFonts w:cs="Times New Roman"/>
          <w:color w:val="000000"/>
          <w:lang w:eastAsia="ru-RU"/>
        </w:rPr>
        <w:t> </w:t>
      </w:r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коррекция недостатков развития познавательной деятельности учащихся путём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</w:t>
      </w:r>
      <w:proofErr w:type="gramStart"/>
      <w:r w:rsidRPr="00CB7D7B">
        <w:rPr>
          <w:rFonts w:cs="Times New Roman"/>
          <w:color w:val="000000"/>
          <w:lang w:eastAsia="ru-RU"/>
        </w:rPr>
        <w:t xml:space="preserve"> ;</w:t>
      </w:r>
      <w:proofErr w:type="gramEnd"/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</w:t>
      </w:r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улучшение зрительно-двигательной координации путём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расширение и уточнение словарного запаса детей за счёт специальной лексики, совершенствование фразовой речи;</w:t>
      </w:r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развитие у школьников художественного вкуса, аккуратности, настойчивости и самостоятельности в работе;</w:t>
      </w:r>
    </w:p>
    <w:p w:rsidR="00AD281A" w:rsidRPr="00AD281A" w:rsidRDefault="00AD281A" w:rsidP="00AD281A">
      <w:pPr>
        <w:numPr>
          <w:ilvl w:val="0"/>
          <w:numId w:val="19"/>
        </w:numPr>
        <w:shd w:val="clear" w:color="auto" w:fill="FFFFFF"/>
        <w:ind w:left="0" w:firstLine="568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содействие нравственному и трудовому воспитанию.</w:t>
      </w:r>
    </w:p>
    <w:p w:rsidR="00677626" w:rsidRPr="00CB7D7B" w:rsidRDefault="00677626" w:rsidP="00AD281A">
      <w:pPr>
        <w:pStyle w:val="a3"/>
        <w:jc w:val="both"/>
        <w:rPr>
          <w:rFonts w:cs="Times New Roman"/>
        </w:rPr>
      </w:pPr>
    </w:p>
    <w:p w:rsidR="00C62D70" w:rsidRPr="00CB7D7B" w:rsidRDefault="00C62D70" w:rsidP="00177826">
      <w:pPr>
        <w:pStyle w:val="aa"/>
        <w:shd w:val="clear" w:color="auto" w:fill="FFFFFF"/>
        <w:spacing w:line="270" w:lineRule="atLeast"/>
        <w:ind w:left="720"/>
        <w:rPr>
          <w:b/>
          <w:bCs/>
          <w:color w:val="000000"/>
        </w:rPr>
      </w:pPr>
      <w:r w:rsidRPr="00CB7D7B">
        <w:rPr>
          <w:rStyle w:val="ab"/>
          <w:color w:val="666666"/>
        </w:rPr>
        <w:t xml:space="preserve"> </w:t>
      </w:r>
      <w:r w:rsidRPr="00CB7D7B">
        <w:rPr>
          <w:rStyle w:val="ab"/>
          <w:color w:val="000000" w:themeColor="text1"/>
        </w:rPr>
        <w:t>Р</w:t>
      </w:r>
      <w:r w:rsidRPr="00CB7D7B">
        <w:rPr>
          <w:rStyle w:val="ab"/>
          <w:color w:val="000000"/>
        </w:rPr>
        <w:t xml:space="preserve">езультаты освоения </w:t>
      </w:r>
      <w:r w:rsidR="00177826" w:rsidRPr="00CB7D7B">
        <w:rPr>
          <w:rStyle w:val="ab"/>
          <w:color w:val="000000"/>
        </w:rPr>
        <w:t>предмета</w:t>
      </w:r>
    </w:p>
    <w:p w:rsidR="00C20572" w:rsidRPr="00C20572" w:rsidRDefault="00C20572" w:rsidP="00C20572">
      <w:p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>Личностные результаты</w:t>
      </w:r>
      <w:r w:rsidRPr="00CB7D7B">
        <w:rPr>
          <w:rFonts w:cs="Times New Roman"/>
          <w:color w:val="000000"/>
          <w:lang w:eastAsia="ru-RU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20572" w:rsidRPr="00C20572" w:rsidRDefault="00C20572" w:rsidP="00C20572">
      <w:p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 xml:space="preserve">К личностным результатам </w:t>
      </w:r>
      <w:proofErr w:type="gramStart"/>
      <w:r w:rsidRPr="00CB7D7B">
        <w:rPr>
          <w:rFonts w:cs="Times New Roman"/>
          <w:color w:val="000000"/>
          <w:lang w:eastAsia="ru-RU"/>
        </w:rPr>
        <w:t>обучающихся</w:t>
      </w:r>
      <w:proofErr w:type="gramEnd"/>
      <w:r w:rsidRPr="00CB7D7B">
        <w:rPr>
          <w:rFonts w:cs="Times New Roman"/>
          <w:color w:val="000000"/>
          <w:lang w:eastAsia="ru-RU"/>
        </w:rPr>
        <w:t>, освоивших программу «Изобразительное искусство», относятся: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положительное отношение и интерес к процессу изобразительной деятельности и ее результату;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приобщение к культуре общества, понимание значения и ценности предметов искусства;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воспитание эстетических потребностей, ценностей и чувств;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proofErr w:type="gramStart"/>
      <w:r w:rsidRPr="00CB7D7B">
        <w:rPr>
          <w:rFonts w:cs="Times New Roman"/>
          <w:color w:val="000000"/>
          <w:lang w:eastAsia="ru-RU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lastRenderedPageBreak/>
        <w:t xml:space="preserve">умение выражать своё отношение к результатам собственной и чужой творческой деятельности (нравится/ не нравится; что </w:t>
      </w:r>
      <w:proofErr w:type="gramStart"/>
      <w:r w:rsidRPr="00CB7D7B">
        <w:rPr>
          <w:rFonts w:cs="Times New Roman"/>
          <w:color w:val="000000"/>
          <w:lang w:eastAsia="ru-RU"/>
        </w:rPr>
        <w:t>получилось</w:t>
      </w:r>
      <w:proofErr w:type="gramEnd"/>
      <w:r w:rsidRPr="00CB7D7B">
        <w:rPr>
          <w:rFonts w:cs="Times New Roman"/>
          <w:color w:val="000000"/>
          <w:lang w:eastAsia="ru-RU"/>
        </w:rPr>
        <w:t>/что не получилось); принятие факта существование различных мнений;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C20572" w:rsidRPr="00C20572" w:rsidRDefault="00C20572" w:rsidP="00C20572">
      <w:pPr>
        <w:numPr>
          <w:ilvl w:val="0"/>
          <w:numId w:val="5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стремление к сотрудничеству со сверстниками на основе коллективной творческой  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rStyle w:val="ac"/>
          <w:b/>
          <w:bCs/>
          <w:i w:val="0"/>
          <w:color w:val="000000" w:themeColor="text1"/>
        </w:rPr>
        <w:t>Метапредметные результаты</w:t>
      </w:r>
      <w:r w:rsidRPr="00CB7D7B">
        <w:rPr>
          <w:rStyle w:val="ac"/>
          <w:bCs/>
          <w:i w:val="0"/>
          <w:color w:val="000000" w:themeColor="text1"/>
        </w:rPr>
        <w:t xml:space="preserve"> изучения изобразительного искусства проявляются: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В развитии зрительной памяти, фантазии, воображения, художественной интуиции</w:t>
      </w:r>
      <w:proofErr w:type="gramStart"/>
      <w:r w:rsidRPr="00CB7D7B">
        <w:rPr>
          <w:bCs/>
          <w:iCs/>
          <w:color w:val="000000" w:themeColor="text1"/>
        </w:rPr>
        <w:t>,;</w:t>
      </w:r>
      <w:proofErr w:type="gramEnd"/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В формировании умения выделять главное, устанавливать взаимосвязь между общим и частным; планировать свою работу, осуществлять самоконтроль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В совершенствовании зрительно-двигательной координации, эмоционально-волевой сферы, глазомерных навыков.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rStyle w:val="ac"/>
          <w:bCs/>
          <w:i w:val="0"/>
          <w:color w:val="000000" w:themeColor="text1"/>
        </w:rPr>
        <w:t>В области предметных результатов</w:t>
      </w:r>
      <w:r w:rsidR="00177826" w:rsidRPr="00CB7D7B">
        <w:rPr>
          <w:rStyle w:val="ac"/>
          <w:bCs/>
          <w:i w:val="0"/>
          <w:color w:val="000000" w:themeColor="text1"/>
        </w:rPr>
        <w:t>,</w:t>
      </w:r>
      <w:r w:rsidRPr="00CB7D7B">
        <w:rPr>
          <w:rStyle w:val="apple-converted-space"/>
          <w:bCs/>
          <w:iCs/>
          <w:color w:val="000000" w:themeColor="text1"/>
        </w:rPr>
        <w:t> </w:t>
      </w:r>
      <w:proofErr w:type="gramStart"/>
      <w:r w:rsidRPr="00CB7D7B">
        <w:rPr>
          <w:rStyle w:val="ac"/>
          <w:bCs/>
          <w:i w:val="0"/>
          <w:color w:val="000000" w:themeColor="text1"/>
        </w:rPr>
        <w:t>обучающ</w:t>
      </w:r>
      <w:r w:rsidR="00177826" w:rsidRPr="00CB7D7B">
        <w:rPr>
          <w:rStyle w:val="ac"/>
          <w:bCs/>
          <w:i w:val="0"/>
          <w:color w:val="000000" w:themeColor="text1"/>
        </w:rPr>
        <w:t>ему</w:t>
      </w:r>
      <w:r w:rsidRPr="00CB7D7B">
        <w:rPr>
          <w:rStyle w:val="ac"/>
          <w:bCs/>
          <w:i w:val="0"/>
          <w:color w:val="000000" w:themeColor="text1"/>
        </w:rPr>
        <w:t>ся</w:t>
      </w:r>
      <w:proofErr w:type="gramEnd"/>
      <w:r w:rsidR="00177826" w:rsidRPr="00CB7D7B">
        <w:rPr>
          <w:rStyle w:val="ac"/>
          <w:bCs/>
          <w:i w:val="0"/>
          <w:color w:val="000000" w:themeColor="text1"/>
        </w:rPr>
        <w:t xml:space="preserve"> </w:t>
      </w:r>
      <w:r w:rsidRPr="00CB7D7B">
        <w:rPr>
          <w:rStyle w:val="apple-converted-space"/>
          <w:bCs/>
          <w:iCs/>
          <w:color w:val="000000" w:themeColor="text1"/>
        </w:rPr>
        <w:t> </w:t>
      </w:r>
      <w:r w:rsidRPr="00CB7D7B">
        <w:rPr>
          <w:rStyle w:val="ac"/>
          <w:bCs/>
          <w:i w:val="0"/>
          <w:color w:val="000000" w:themeColor="text1"/>
        </w:rPr>
        <w:t>предоставляется возможность научиться: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/>
          <w:bCs/>
          <w:iCs/>
          <w:color w:val="000000" w:themeColor="text1"/>
        </w:rPr>
      </w:pPr>
      <w:r w:rsidRPr="00CB7D7B">
        <w:rPr>
          <w:rStyle w:val="ac"/>
          <w:b/>
          <w:bCs/>
          <w:i w:val="0"/>
          <w:color w:val="000000" w:themeColor="text1"/>
        </w:rPr>
        <w:t>В познавательной сфере: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познавать мир через визуальный художественный образ, учиться видеть роль изобразительного искусства в жизни человека и общества;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осваивать основы изобразительной грамотности, художественных средств выразительности, понимать особенности разных видов изобразительного искусства;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-различать изученные виды и жанры искусств;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приобретать практические навыки и умения в изобразительной деятельности;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наблюдать объекты и явления искусства, воспринимать смысл художественного образа, произведения искусства;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создавать условия для коррекции памяти, внимания и других психических функций.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/>
          <w:bCs/>
          <w:iCs/>
          <w:color w:val="000000" w:themeColor="text1"/>
        </w:rPr>
      </w:pPr>
      <w:r w:rsidRPr="00CB7D7B">
        <w:rPr>
          <w:rStyle w:val="ac"/>
          <w:b/>
          <w:bCs/>
          <w:i w:val="0"/>
          <w:color w:val="000000" w:themeColor="text1"/>
        </w:rPr>
        <w:t>В ценностно-ориентационной сфере: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развивать эстетический (художественный) вкус как способность чувствовать и воспринимать искусство во всем многообразии их видов и жанров;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уважать культуру другого народа, осваивать духовно-нравственный потенциал, накопленный в произведениях искусства, проявлять эмоционально-ценностное отношение к искусству и к жизни, ориентироваться в системе моральных норм и ценностей, представленных в произведениях искусства.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/>
          <w:bCs/>
          <w:iCs/>
          <w:color w:val="000000" w:themeColor="text1"/>
        </w:rPr>
      </w:pPr>
      <w:r w:rsidRPr="00CB7D7B">
        <w:rPr>
          <w:rStyle w:val="ac"/>
          <w:b/>
          <w:bCs/>
          <w:i w:val="0"/>
          <w:color w:val="000000" w:themeColor="text1"/>
        </w:rPr>
        <w:t>В коммуникативной сфере: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 xml:space="preserve">Формировать коммуникативную, информационную и социально-эстетическую компетентность. 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lastRenderedPageBreak/>
        <w:t xml:space="preserve">Овладевать культурой устной и письменной речи </w:t>
      </w:r>
      <w:proofErr w:type="gramStart"/>
      <w:r w:rsidRPr="00CB7D7B">
        <w:rPr>
          <w:bCs/>
          <w:iCs/>
          <w:color w:val="000000" w:themeColor="text1"/>
        </w:rPr>
        <w:t xml:space="preserve">( </w:t>
      </w:r>
      <w:proofErr w:type="gramEnd"/>
      <w:r w:rsidRPr="00CB7D7B">
        <w:rPr>
          <w:bCs/>
          <w:iCs/>
          <w:color w:val="000000" w:themeColor="text1"/>
        </w:rPr>
        <w:t>школьники учатся комментировать свою деятельность. Сначала по образцу учителя давать полный словесный отчет о выполненных действиях.</w:t>
      </w:r>
    </w:p>
    <w:p w:rsidR="00177826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 xml:space="preserve">Формулировать (при помощи учителя) вопросы и ответы в ходе выполнения задания и правильности его выполнения.                       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 xml:space="preserve">  </w:t>
      </w:r>
      <w:r w:rsidRPr="00CB7D7B">
        <w:rPr>
          <w:rStyle w:val="ac"/>
          <w:b/>
          <w:bCs/>
          <w:i w:val="0"/>
          <w:color w:val="000000" w:themeColor="text1"/>
        </w:rPr>
        <w:t>В эстетической сфере:</w:t>
      </w:r>
      <w:r w:rsidRPr="00CB7D7B">
        <w:rPr>
          <w:bCs/>
          <w:iCs/>
          <w:color w:val="000000" w:themeColor="text1"/>
        </w:rPr>
        <w:t xml:space="preserve">                                                                                       - реализовывать творческий потенциал в собственной художественно-творческой деятельности;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развивать художественное мышление, вкус, воображение и фантазию;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/>
          <w:bCs/>
          <w:iCs/>
          <w:color w:val="000000" w:themeColor="text1"/>
        </w:rPr>
      </w:pPr>
      <w:r w:rsidRPr="00CB7D7B">
        <w:rPr>
          <w:rStyle w:val="ac"/>
          <w:b/>
          <w:bCs/>
          <w:i w:val="0"/>
          <w:color w:val="000000" w:themeColor="text1"/>
        </w:rPr>
        <w:t>В трудовой сфере:</w:t>
      </w:r>
    </w:p>
    <w:p w:rsidR="00C62D70" w:rsidRPr="00CB7D7B" w:rsidRDefault="00C62D70" w:rsidP="00C62D70">
      <w:pPr>
        <w:pStyle w:val="aa"/>
        <w:numPr>
          <w:ilvl w:val="0"/>
          <w:numId w:val="5"/>
        </w:numPr>
        <w:shd w:val="clear" w:color="auto" w:fill="FFFFFF"/>
        <w:spacing w:line="270" w:lineRule="atLeast"/>
        <w:jc w:val="both"/>
        <w:rPr>
          <w:bCs/>
          <w:iCs/>
          <w:color w:val="000000" w:themeColor="text1"/>
        </w:rPr>
      </w:pPr>
      <w:r w:rsidRPr="00CB7D7B">
        <w:rPr>
          <w:bCs/>
          <w:iCs/>
          <w:color w:val="000000" w:themeColor="text1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C62D70" w:rsidRPr="00CB7D7B" w:rsidRDefault="00C62D70" w:rsidP="00C62D70">
      <w:pPr>
        <w:pStyle w:val="a3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 w:rsidRPr="00CB7D7B">
        <w:rPr>
          <w:rFonts w:cs="Times New Roman"/>
          <w:bCs/>
          <w:iCs/>
          <w:color w:val="000000" w:themeColor="text1"/>
        </w:rPr>
        <w:t>- овладевать свойствами графических, изобразительных действий, существующими между ними связями, отношениями, зависимостями</w:t>
      </w:r>
    </w:p>
    <w:p w:rsidR="00C20572" w:rsidRPr="00C20572" w:rsidRDefault="00CD52DF" w:rsidP="00501968">
      <w:p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 xml:space="preserve"> </w:t>
      </w:r>
    </w:p>
    <w:p w:rsidR="00C20572" w:rsidRPr="00C20572" w:rsidRDefault="00C20572" w:rsidP="00C20572">
      <w:pPr>
        <w:shd w:val="clear" w:color="auto" w:fill="FFFFFF"/>
        <w:ind w:left="720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>Минимальный уровень: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элементарных правил композиции, цветоведения, передачи формы предмета и т.д.;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пользование материалами для рисования, аппликации, лепки;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организация рабочего места в зависимости от характера выполняемой работы;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владение некоторыми приемами лепки (раскатывание, сплющивание, отщипывание) и аппликации (вырезание и наклеивание);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применение приемов работы с карандашом, гуашью, акварельными красками с целью передачи фактуры предмета;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C20572" w:rsidRPr="00C20572" w:rsidRDefault="00C20572" w:rsidP="00C20572">
      <w:pPr>
        <w:numPr>
          <w:ilvl w:val="0"/>
          <w:numId w:val="22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узнавание и различение в книжных иллюстрациях и репродукциях изображенных предметов и действий.</w:t>
      </w:r>
    </w:p>
    <w:p w:rsidR="00C20572" w:rsidRPr="00C20572" w:rsidRDefault="00C20572" w:rsidP="00C20572">
      <w:pPr>
        <w:shd w:val="clear" w:color="auto" w:fill="FFFFFF"/>
        <w:ind w:left="360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b/>
          <w:bCs/>
          <w:color w:val="000000"/>
          <w:lang w:eastAsia="ru-RU"/>
        </w:rPr>
        <w:t>Достаточный уровень: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названий жанров изобразительного искусства (портрет, натюрморт, пейзаж и др.);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название некоторых народных и национальных промыслов (Дымково, Гжель, Городец, Хохлома и др.);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lastRenderedPageBreak/>
        <w:t>знание основных особенностей некоторых материалов, используемых в рисовании, лепке и аппликации;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proofErr w:type="gramStart"/>
      <w:r w:rsidRPr="00CB7D7B">
        <w:rPr>
          <w:rFonts w:cs="Times New Roman"/>
          <w:color w:val="000000"/>
          <w:lang w:eastAsia="ru-RU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  <w:proofErr w:type="gramEnd"/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правил цветоведения, светотени, перспективы, построения орнамента, стилизации формы предмета и т.д.;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видов аппликации (предметная, сюжетная, декоративная);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знание способов лепки (</w:t>
      </w:r>
      <w:proofErr w:type="gramStart"/>
      <w:r w:rsidRPr="00CB7D7B">
        <w:rPr>
          <w:rFonts w:cs="Times New Roman"/>
          <w:color w:val="000000"/>
          <w:lang w:eastAsia="ru-RU"/>
        </w:rPr>
        <w:t>конструктивный</w:t>
      </w:r>
      <w:proofErr w:type="gramEnd"/>
      <w:r w:rsidRPr="00CB7D7B">
        <w:rPr>
          <w:rFonts w:cs="Times New Roman"/>
          <w:color w:val="000000"/>
          <w:lang w:eastAsia="ru-RU"/>
        </w:rPr>
        <w:t>, пластический, комбинированный);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нахождение необходимой для выполнения работы информации в материалах учебника, рабочей тетради;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 xml:space="preserve">следование при выполнении работы </w:t>
      </w:r>
      <w:proofErr w:type="gramStart"/>
      <w:r w:rsidRPr="00CB7D7B">
        <w:rPr>
          <w:rFonts w:cs="Times New Roman"/>
          <w:color w:val="000000"/>
          <w:lang w:eastAsia="ru-RU"/>
        </w:rPr>
        <w:t>с</w:t>
      </w:r>
      <w:proofErr w:type="gramEnd"/>
      <w:r w:rsidRPr="00CB7D7B">
        <w:rPr>
          <w:rFonts w:cs="Times New Roman"/>
          <w:color w:val="000000"/>
          <w:lang w:eastAsia="ru-RU"/>
        </w:rPr>
        <w:t xml:space="preserve"> </w:t>
      </w:r>
      <w:proofErr w:type="gramStart"/>
      <w:r w:rsidRPr="00CB7D7B">
        <w:rPr>
          <w:rFonts w:cs="Times New Roman"/>
          <w:color w:val="000000"/>
          <w:lang w:eastAsia="ru-RU"/>
        </w:rPr>
        <w:t>инструкциям</w:t>
      </w:r>
      <w:proofErr w:type="gramEnd"/>
      <w:r w:rsidRPr="00CB7D7B">
        <w:rPr>
          <w:rFonts w:cs="Times New Roman"/>
          <w:color w:val="000000"/>
          <w:lang w:eastAsia="ru-RU"/>
        </w:rPr>
        <w:t xml:space="preserve"> учителя или инструкциям, представленным в других информационных источниках;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использование разнообразных технологических способов выполнения аппликации;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применение разнообразных способов лепки;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C20572" w:rsidRPr="00C20572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r w:rsidRPr="00CB7D7B">
        <w:rPr>
          <w:rFonts w:cs="Times New Roman"/>
          <w:color w:val="000000"/>
          <w:lang w:eastAsia="ru-RU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C20572" w:rsidRPr="00CB7D7B" w:rsidRDefault="00C20572" w:rsidP="00C20572">
      <w:pPr>
        <w:numPr>
          <w:ilvl w:val="0"/>
          <w:numId w:val="23"/>
        </w:numPr>
        <w:shd w:val="clear" w:color="auto" w:fill="FFFFFF"/>
        <w:jc w:val="both"/>
        <w:rPr>
          <w:rFonts w:cs="Times New Roman"/>
          <w:color w:val="000000"/>
          <w:lang w:eastAsia="ru-RU"/>
        </w:rPr>
      </w:pPr>
      <w:proofErr w:type="gramStart"/>
      <w:r w:rsidRPr="00CB7D7B">
        <w:rPr>
          <w:rFonts w:cs="Times New Roman"/>
          <w:color w:val="000000"/>
          <w:lang w:eastAsia="ru-RU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  <w:proofErr w:type="gramEnd"/>
    </w:p>
    <w:p w:rsidR="00501968" w:rsidRPr="00CB7D7B" w:rsidRDefault="00501968" w:rsidP="00CB7D7B">
      <w:pPr>
        <w:shd w:val="clear" w:color="auto" w:fill="FFFFFF"/>
        <w:ind w:left="720"/>
        <w:jc w:val="both"/>
        <w:rPr>
          <w:rFonts w:cs="Times New Roman"/>
          <w:color w:val="000000"/>
          <w:lang w:eastAsia="ru-RU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4419"/>
        <w:gridCol w:w="4432"/>
      </w:tblGrid>
      <w:tr w:rsidR="00CD52DF" w:rsidRPr="00CB7D7B" w:rsidTr="00C20572">
        <w:tc>
          <w:tcPr>
            <w:tcW w:w="4785" w:type="dxa"/>
          </w:tcPr>
          <w:p w:rsidR="00C20572" w:rsidRPr="00CB7D7B" w:rsidRDefault="00C20572" w:rsidP="00C20572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Выпускники 5 класса научатся </w:t>
            </w:r>
          </w:p>
        </w:tc>
        <w:tc>
          <w:tcPr>
            <w:tcW w:w="4786" w:type="dxa"/>
          </w:tcPr>
          <w:p w:rsidR="00C20572" w:rsidRPr="00CB7D7B" w:rsidRDefault="00C20572" w:rsidP="00C20572">
            <w:pPr>
              <w:jc w:val="both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Выпускники 5 класса получат возможность</w:t>
            </w:r>
            <w:r w:rsidR="00CD52DF" w:rsidRPr="00CB7D7B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 научиться</w:t>
            </w:r>
          </w:p>
        </w:tc>
      </w:tr>
      <w:tr w:rsidR="00C20572" w:rsidRPr="00CB7D7B" w:rsidTr="00C20572">
        <w:tc>
          <w:tcPr>
            <w:tcW w:w="4785" w:type="dxa"/>
          </w:tcPr>
          <w:p w:rsidR="00C20572" w:rsidRPr="00CB7D7B" w:rsidRDefault="00C20572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пользоваться материалами для рисования, аппликации, лепки;</w:t>
            </w:r>
          </w:p>
        </w:tc>
        <w:tc>
          <w:tcPr>
            <w:tcW w:w="4786" w:type="dxa"/>
          </w:tcPr>
          <w:p w:rsidR="00C20572" w:rsidRPr="00CB7D7B" w:rsidRDefault="00501968" w:rsidP="00501968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познавать мир через визуальный художественный образ, </w:t>
            </w:r>
          </w:p>
        </w:tc>
      </w:tr>
      <w:tr w:rsidR="00C20572" w:rsidRPr="00CB7D7B" w:rsidTr="00CD52DF">
        <w:trPr>
          <w:trHeight w:val="789"/>
        </w:trPr>
        <w:tc>
          <w:tcPr>
            <w:tcW w:w="4785" w:type="dxa"/>
            <w:tcBorders>
              <w:bottom w:val="single" w:sz="4" w:space="0" w:color="auto"/>
            </w:tcBorders>
          </w:tcPr>
          <w:p w:rsidR="00C20572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организовывать рабочего места в зависимости от характера выполняемой работы;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20572" w:rsidRPr="00CB7D7B" w:rsidRDefault="00501968" w:rsidP="00CD52DF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понимать особенности разных видов изобразительного искусства;</w:t>
            </w:r>
          </w:p>
        </w:tc>
      </w:tr>
      <w:tr w:rsidR="00CD52DF" w:rsidRPr="00CB7D7B" w:rsidTr="00CD52DF">
        <w:trPr>
          <w:trHeight w:val="147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следовать при выполнении работы инструкциям учителя;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501968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воспринимать смысл художественного образа, произведения искусства</w:t>
            </w:r>
          </w:p>
        </w:tc>
      </w:tr>
      <w:tr w:rsidR="00CD52DF" w:rsidRPr="00CB7D7B" w:rsidTr="00CD52DF">
        <w:trPr>
          <w:trHeight w:val="73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передавать в рисунке содержания несложных произведений в соответствии с темой;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501968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  видеть роль изобразительного искусства в жизни человека и общества</w:t>
            </w:r>
          </w:p>
        </w:tc>
      </w:tr>
      <w:tr w:rsidR="00CD52DF" w:rsidRPr="00CB7D7B" w:rsidTr="00CD52DF">
        <w:trPr>
          <w:trHeight w:val="95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владеть некоторыми приемами лепки (раскатывание, сплющивание, отщипывание) и аппликации (вырезание и наклеивание);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501968" w:rsidP="00501968">
            <w:pPr>
              <w:pStyle w:val="aa"/>
              <w:shd w:val="clear" w:color="auto" w:fill="FFFFFF"/>
              <w:spacing w:line="270" w:lineRule="atLeast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B7D7B">
              <w:rPr>
                <w:bCs/>
                <w:iCs/>
                <w:color w:val="000000" w:themeColor="text1"/>
                <w:sz w:val="24"/>
                <w:szCs w:val="24"/>
              </w:rPr>
              <w:t xml:space="preserve"> осваивать основы изобразительной грамотности, художественных средств выразительности, </w:t>
            </w:r>
          </w:p>
        </w:tc>
      </w:tr>
      <w:tr w:rsidR="00CD52DF" w:rsidRPr="00CB7D7B" w:rsidTr="00CD52DF">
        <w:trPr>
          <w:trHeight w:val="175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рисовать по образцу, с натуры, по памяти, по представлению, по воображению предметов несложной формы и конструкции;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01968" w:rsidRPr="00CB7D7B" w:rsidRDefault="00501968" w:rsidP="00501968">
            <w:pPr>
              <w:pStyle w:val="aa"/>
              <w:shd w:val="clear" w:color="auto" w:fill="FFFFFF"/>
              <w:spacing w:line="270" w:lineRule="atLeast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B7D7B">
              <w:rPr>
                <w:bCs/>
                <w:iCs/>
                <w:color w:val="000000" w:themeColor="text1"/>
                <w:sz w:val="24"/>
                <w:szCs w:val="24"/>
              </w:rPr>
              <w:t xml:space="preserve"> создавать условия для коррекции памяти, внимания и других психических функций.</w:t>
            </w:r>
          </w:p>
          <w:p w:rsidR="00CD52DF" w:rsidRPr="00CB7D7B" w:rsidRDefault="00CD52DF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DF" w:rsidRPr="00CB7D7B" w:rsidTr="00CD52DF">
        <w:trPr>
          <w:trHeight w:val="997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применять приемы работы с карандашом, гуашью, акварельными красками с целью передачи фактуры предмета;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01968" w:rsidRPr="00CB7D7B" w:rsidRDefault="00501968" w:rsidP="00501968">
            <w:pPr>
              <w:pStyle w:val="aa"/>
              <w:shd w:val="clear" w:color="auto" w:fill="FFFFFF"/>
              <w:spacing w:line="270" w:lineRule="atLeast"/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CB7D7B">
              <w:rPr>
                <w:bCs/>
                <w:iCs/>
                <w:color w:val="000000" w:themeColor="text1"/>
                <w:sz w:val="24"/>
                <w:szCs w:val="24"/>
              </w:rPr>
              <w:t>формировать умения выделять признаки и свойства объектов; основные мыслительные операции: сравнение, анализ, синтез; развивать способности к обобщению и конкретизации;</w:t>
            </w:r>
          </w:p>
          <w:p w:rsidR="00CD52DF" w:rsidRPr="00CB7D7B" w:rsidRDefault="00CD52DF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2DF" w:rsidRPr="00CB7D7B" w:rsidTr="00CD52DF">
        <w:trPr>
          <w:trHeight w:val="1282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ориентироваться в пространстве листа, размещения одного или группы предметов в соответствии с параметрами изобразительной поверхности;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501968" w:rsidP="00501968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 xml:space="preserve">наблюдать объекты и явления искусства, </w:t>
            </w:r>
          </w:p>
        </w:tc>
      </w:tr>
      <w:tr w:rsidR="00CD52DF" w:rsidRPr="00CB7D7B" w:rsidTr="00CD52DF">
        <w:trPr>
          <w:trHeight w:val="1471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передавать адекватно   цвета изображаемого объекта, определелять насыщенности цвета изображаемого объекта, определять насыщенности цвета, получать смешанные цвета и  оттенки цвета;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CD52DF" w:rsidRPr="00CB7D7B" w:rsidRDefault="00501968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приобретать практические навыки и умения в изобразительной деятельности</w:t>
            </w:r>
          </w:p>
        </w:tc>
      </w:tr>
      <w:tr w:rsidR="00CD52DF" w:rsidRPr="00CB7D7B" w:rsidTr="00CD52DF">
        <w:trPr>
          <w:trHeight w:val="1061"/>
        </w:trPr>
        <w:tc>
          <w:tcPr>
            <w:tcW w:w="4785" w:type="dxa"/>
            <w:tcBorders>
              <w:top w:val="single" w:sz="4" w:space="0" w:color="auto"/>
            </w:tcBorders>
          </w:tcPr>
          <w:p w:rsidR="00CD52DF" w:rsidRPr="00C20572" w:rsidRDefault="00CD52DF" w:rsidP="00CD52DF">
            <w:pPr>
              <w:shd w:val="clear" w:color="auto" w:fill="FFFFFF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color w:val="000000"/>
                <w:sz w:val="24"/>
                <w:szCs w:val="24"/>
                <w:lang w:eastAsia="ru-RU"/>
              </w:rPr>
              <w:t>узнавать и различать в книжных иллюстрациях и репродукциях изображенные предметы и действия.</w:t>
            </w:r>
          </w:p>
          <w:p w:rsidR="00CD52DF" w:rsidRPr="00CB7D7B" w:rsidRDefault="00CD52DF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CD52DF" w:rsidRPr="00CB7D7B" w:rsidRDefault="00501968" w:rsidP="00C20572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B7D7B">
              <w:rPr>
                <w:rFonts w:cs="Times New Roman"/>
                <w:bCs/>
                <w:iCs/>
                <w:color w:val="000000" w:themeColor="text1"/>
                <w:sz w:val="24"/>
                <w:szCs w:val="24"/>
              </w:rPr>
              <w:t>различать изученные виды и жанры искусств</w:t>
            </w:r>
          </w:p>
        </w:tc>
      </w:tr>
    </w:tbl>
    <w:p w:rsidR="00C20572" w:rsidRPr="00C20572" w:rsidRDefault="00C20572" w:rsidP="00C20572">
      <w:pPr>
        <w:shd w:val="clear" w:color="auto" w:fill="FFFFFF"/>
        <w:ind w:left="720"/>
        <w:jc w:val="both"/>
        <w:rPr>
          <w:rFonts w:cs="Times New Roman"/>
          <w:color w:val="000000"/>
          <w:lang w:eastAsia="ru-RU"/>
        </w:rPr>
      </w:pPr>
    </w:p>
    <w:p w:rsidR="00C20572" w:rsidRPr="00CB7D7B" w:rsidRDefault="00C20572" w:rsidP="00C20572">
      <w:pPr>
        <w:pStyle w:val="a3"/>
        <w:ind w:left="720"/>
        <w:jc w:val="both"/>
        <w:rPr>
          <w:rFonts w:cs="Times New Roman"/>
          <w:color w:val="000000" w:themeColor="text1"/>
        </w:rPr>
      </w:pPr>
    </w:p>
    <w:p w:rsidR="00411558" w:rsidRPr="00CB7D7B" w:rsidRDefault="00411558" w:rsidP="00411558">
      <w:pPr>
        <w:pStyle w:val="a3"/>
        <w:ind w:left="720"/>
        <w:jc w:val="both"/>
        <w:rPr>
          <w:rFonts w:cs="Times New Roman"/>
          <w:color w:val="000000" w:themeColor="text1"/>
        </w:rPr>
      </w:pPr>
    </w:p>
    <w:p w:rsidR="00677626" w:rsidRPr="00CB7D7B" w:rsidRDefault="00501968" w:rsidP="00677626">
      <w:pPr>
        <w:pStyle w:val="a3"/>
        <w:ind w:firstLine="567"/>
        <w:rPr>
          <w:rFonts w:cs="Times New Roman"/>
          <w:b/>
        </w:rPr>
      </w:pPr>
      <w:r w:rsidRPr="00CB7D7B">
        <w:rPr>
          <w:rFonts w:cs="Times New Roman"/>
          <w:b/>
        </w:rPr>
        <w:t xml:space="preserve"> </w:t>
      </w:r>
    </w:p>
    <w:p w:rsidR="00677626" w:rsidRPr="00CB7D7B" w:rsidRDefault="00677626" w:rsidP="00677626">
      <w:pPr>
        <w:rPr>
          <w:rFonts w:cs="Times New Roman"/>
        </w:rPr>
      </w:pPr>
    </w:p>
    <w:p w:rsidR="0055236C" w:rsidRPr="00CB7D7B" w:rsidRDefault="00D9240E" w:rsidP="0055236C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CB7D7B">
        <w:rPr>
          <w:b/>
          <w:color w:val="000000"/>
        </w:rPr>
        <w:t>Содержание</w:t>
      </w:r>
    </w:p>
    <w:p w:rsidR="00D9240E" w:rsidRPr="00CB7D7B" w:rsidRDefault="00D9240E" w:rsidP="0055236C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D9240E" w:rsidRPr="00CB7D7B" w:rsidRDefault="00D9240E" w:rsidP="0055236C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6696"/>
        <w:gridCol w:w="2268"/>
      </w:tblGrid>
      <w:tr w:rsidR="00501968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968" w:rsidRPr="00CB7D7B" w:rsidRDefault="00501968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968" w:rsidRPr="00CB7D7B" w:rsidRDefault="00501968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968" w:rsidRPr="00CB7D7B" w:rsidRDefault="00501968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501968" w:rsidRPr="00CB7D7B" w:rsidTr="00D9240E">
        <w:trPr>
          <w:trHeight w:val="30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968" w:rsidRPr="00CB7D7B" w:rsidRDefault="00D9240E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501968" w:rsidP="0055236C">
            <w:pPr>
              <w:spacing w:line="0" w:lineRule="atLeast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Рисование с натуры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01968" w:rsidRPr="00CB7D7B" w:rsidRDefault="00501968" w:rsidP="00D35D8D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1</w:t>
            </w:r>
            <w:r w:rsidR="00D35D8D" w:rsidRPr="00CB7D7B">
              <w:rPr>
                <w:rFonts w:cs="Times New Roman"/>
                <w:b/>
                <w:color w:val="000000"/>
                <w:lang w:eastAsia="ru-RU"/>
              </w:rPr>
              <w:t>8</w:t>
            </w:r>
          </w:p>
        </w:tc>
      </w:tr>
      <w:tr w:rsidR="00D9240E" w:rsidRPr="00CB7D7B" w:rsidTr="00D9240E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D9240E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D9240E" w:rsidP="0055236C">
            <w:pPr>
              <w:spacing w:line="0" w:lineRule="atLeast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eastAsia="Times New Roman CYR" w:cs="Times New Roman"/>
              </w:rPr>
              <w:t>Рисование простого натюрморта (например, яблоко и керамический стакан).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9240E" w:rsidRPr="00CB7D7B" w:rsidTr="00D9240E">
        <w:trPr>
          <w:trHeight w:val="253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C759A5" w:rsidP="0055236C">
            <w:pPr>
              <w:spacing w:line="0" w:lineRule="atLeast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Style w:val="c0"/>
                <w:rFonts w:cs="Times New Roman"/>
              </w:rPr>
              <w:t>Рисование несложного натюрморта из овощей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9240E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759A5" w:rsidRPr="00CB7D7B" w:rsidTr="00D9240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C759A5" w:rsidP="006F755D">
            <w:pPr>
              <w:autoSpaceDE w:val="0"/>
              <w:spacing w:line="230" w:lineRule="atLeast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с натуры предмета шаровидной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759A5" w:rsidRPr="00CB7D7B" w:rsidTr="00D9240E">
        <w:trPr>
          <w:trHeight w:val="222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C759A5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с натуры объемного предмета симметричной формы (ваза керамическая).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759A5" w:rsidRPr="00CB7D7B" w:rsidTr="00D9240E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C759A5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с натуры игрушек.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759A5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C759A5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cs="Times New Roman"/>
              </w:rPr>
            </w:pPr>
            <w:proofErr w:type="gramStart"/>
            <w:r w:rsidRPr="00CB7D7B">
              <w:rPr>
                <w:rFonts w:eastAsia="Times New Roman CYR" w:cs="Times New Roman"/>
              </w:rPr>
              <w:t xml:space="preserve">Рисование с натуры дорожных знаков треугольной формы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Крутой спуск</w:t>
            </w:r>
            <w:r w:rsidRPr="00CB7D7B">
              <w:rPr>
                <w:rFonts w:cs="Times New Roman"/>
              </w:rPr>
              <w:t>», «</w:t>
            </w:r>
            <w:r w:rsidRPr="00CB7D7B">
              <w:rPr>
                <w:rFonts w:eastAsia="Times New Roman CYR" w:cs="Times New Roman"/>
              </w:rPr>
              <w:t>Дорожные работы</w:t>
            </w:r>
            <w:r w:rsidRPr="00CB7D7B">
              <w:rPr>
                <w:rFonts w:cs="Times New Roman"/>
              </w:rPr>
              <w:t xml:space="preserve">»).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759A5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с натуры объемного предмета конической формы (детская раскладная пирамидка разных видов). </w:t>
            </w:r>
          </w:p>
          <w:p w:rsidR="00C759A5" w:rsidRPr="00CB7D7B" w:rsidRDefault="00C759A5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C759A5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6D7524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с натуры предметов комбинированной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59A5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с натуры предметов комбинированной формы.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F755D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с натуры фигуры человека (позирующий ученик).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Style w:val="c0"/>
                <w:rFonts w:cs="Times New Roman"/>
              </w:rPr>
            </w:pPr>
            <w:r w:rsidRPr="00CB7D7B">
              <w:rPr>
                <w:rFonts w:eastAsia="Times New Roman CYR" w:cs="Times New Roman"/>
              </w:rPr>
              <w:t>Рисование с натуры цветочного горшка с растением.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с натуры объемных предметов округлой формы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с натуры объемного прямоугольного предмета </w:t>
            </w:r>
            <w:r w:rsidRPr="00CB7D7B">
              <w:rPr>
                <w:rFonts w:eastAsia="Times New Roman CYR" w:cs="Times New Roman"/>
              </w:rPr>
              <w:lastRenderedPageBreak/>
              <w:t xml:space="preserve">(телевизор, радиоприемник, часы с прямоугольным циферблатом). </w:t>
            </w:r>
          </w:p>
          <w:p w:rsidR="006D7524" w:rsidRPr="00CB7D7B" w:rsidRDefault="006D7524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с натуры объемного прямоугольного предмета (чемодан, ящик, коробка).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D7524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с натуры объемного прямоугольного предмета, повернутого к учащимся углом (коробка с тортом, перевязанная лентой; аквариум с рыбками). </w:t>
            </w:r>
          </w:p>
          <w:p w:rsidR="006D7524" w:rsidRPr="00CB7D7B" w:rsidRDefault="006D7524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6D7524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с натуры объемного предмета, расположенного выше уровня зрения (скворечник).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D7524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6D7524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с натуры игрушки (грузовик, трактор, бензовоз).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7524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с натуры весенних цветов несложной формы. Составление узора в круге с применением осевых линий и использование декоративно переработанных природных форм (например, стрекозы и цветка тюльпана). </w:t>
            </w:r>
          </w:p>
          <w:p w:rsidR="00D35D8D" w:rsidRPr="00CB7D7B" w:rsidRDefault="00D35D8D" w:rsidP="006F755D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both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Декоративное рисование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D35D8D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27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 xml:space="preserve"> </w:t>
            </w:r>
            <w:r w:rsidR="007F7880" w:rsidRPr="00CB7D7B">
              <w:rPr>
                <w:rFonts w:cs="Times New Roman"/>
                <w:color w:val="000000"/>
                <w:lang w:eastAsia="ru-RU"/>
              </w:rPr>
              <w:t>19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Style w:val="c0"/>
                <w:rFonts w:cs="Times New Roman"/>
              </w:rPr>
              <w:t>Рисование геометрического орнамента в круге на основе осевых линий.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7880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D35D8D" w:rsidRPr="00CB7D7B" w:rsidRDefault="007F7880" w:rsidP="007F7880">
            <w:pPr>
              <w:jc w:val="center"/>
              <w:rPr>
                <w:rFonts w:cs="Times New Roman"/>
                <w:lang w:eastAsia="ru-RU"/>
              </w:rPr>
            </w:pPr>
            <w:r w:rsidRPr="00CB7D7B">
              <w:rPr>
                <w:rFonts w:cs="Times New Roman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190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20-21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узора в полосе из повторяющихся (или чередующихся) элементов (стилизованные ягоды, ветки, листья). </w:t>
            </w:r>
          </w:p>
          <w:p w:rsidR="00D35D8D" w:rsidRPr="00CB7D7B" w:rsidRDefault="00D35D8D" w:rsidP="006F755D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</w:t>
            </w:r>
          </w:p>
        </w:tc>
      </w:tr>
      <w:tr w:rsidR="00D35D8D" w:rsidRPr="00CB7D7B" w:rsidTr="00C759A5">
        <w:trPr>
          <w:trHeight w:val="142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7F7880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симметричного узора по образцу.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69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7F7880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Самостоятельное составление в полосе узора из растительных элементов (чередование по форме и цвету).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67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7F7880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Рисование мятой бумагой «Ваза с Цветами»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25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ind w:left="38" w:right="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геометрического орнамента в круге (построение четы</w:t>
            </w:r>
            <w:proofErr w:type="gramStart"/>
            <w:r w:rsidRPr="00CB7D7B">
              <w:rPr>
                <w:rFonts w:eastAsia="Times New Roman CYR" w:cs="Times New Roman"/>
              </w:rPr>
              <w:t>pex</w:t>
            </w:r>
            <w:proofErr w:type="gramEnd"/>
            <w:r w:rsidRPr="00CB7D7B">
              <w:rPr>
                <w:rFonts w:eastAsia="Times New Roman CYR" w:cs="Times New Roman"/>
              </w:rPr>
              <w:t xml:space="preserve"> овалов-лепестков на осевых линиях круга; круг - по шаблону).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spacing w:line="0" w:lineRule="atLeast"/>
              <w:jc w:val="both"/>
              <w:rPr>
                <w:rStyle w:val="c0"/>
                <w:rFonts w:cs="Times New Roman"/>
              </w:rPr>
            </w:pPr>
            <w:r w:rsidRPr="00CB7D7B">
              <w:rPr>
                <w:rStyle w:val="c0"/>
                <w:rFonts w:cs="Times New Roman"/>
              </w:rPr>
              <w:t xml:space="preserve"> Узор в круге из стилизованных природных форм.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spacing w:line="0" w:lineRule="atLeast"/>
              <w:jc w:val="both"/>
              <w:rPr>
                <w:rStyle w:val="c0"/>
                <w:rFonts w:cs="Times New Roman"/>
              </w:rPr>
            </w:pPr>
            <w:r w:rsidRPr="00CB7D7B">
              <w:rPr>
                <w:rFonts w:eastAsia="Times New Roman CYR" w:cs="Times New Roman"/>
              </w:rPr>
              <w:t>Рисование симметричного узора по образцу.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Декоративное рисование - изобразительный узор в круге из стилизованных природных форм (круг - по шаблону диаметром 12 см).</w:t>
            </w:r>
          </w:p>
          <w:p w:rsidR="00D35D8D" w:rsidRPr="00CB7D7B" w:rsidRDefault="00D35D8D" w:rsidP="00C759A5">
            <w:pPr>
              <w:spacing w:line="0" w:lineRule="atLeast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Декоративное рисование «Посуда»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Иллюстрирование отрывка литературного произведения по выбору.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Декоративное рисование - оформление новогоднего пригласительного билета (формат 7 х </w:t>
            </w:r>
            <w:r w:rsidRPr="00CB7D7B">
              <w:rPr>
                <w:rFonts w:eastAsia="Arial CYR" w:cs="Times New Roman"/>
              </w:rPr>
              <w:t xml:space="preserve">30 </w:t>
            </w:r>
            <w:r w:rsidRPr="00CB7D7B">
              <w:rPr>
                <w:rFonts w:eastAsia="Times New Roman CYR" w:cs="Times New Roman"/>
              </w:rPr>
              <w:t xml:space="preserve">см). </w:t>
            </w:r>
          </w:p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веточки рябины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Декоративное рисование «Елочные игрушки»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Рисование новогодних карнавальных очков (на полоске плотной бумаги размером 10 х 30 см).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Декоративное рисование – составление узора для вазы.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в квадрате узора из растительных форм с применением осевых линий (например, елочки по углам </w:t>
            </w:r>
            <w:r w:rsidRPr="00CB7D7B">
              <w:rPr>
                <w:rFonts w:eastAsia="Times New Roman CYR" w:cs="Times New Roman"/>
              </w:rPr>
              <w:lastRenderedPageBreak/>
              <w:t xml:space="preserve">квадрата, веточки посередине сторон).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D7524">
            <w:pPr>
              <w:autoSpaceDE w:val="0"/>
              <w:spacing w:line="235" w:lineRule="atLeast"/>
              <w:jc w:val="both"/>
              <w:rPr>
                <w:rFonts w:cs="Times New Roman"/>
              </w:rPr>
            </w:pPr>
            <w:r w:rsidRPr="00CB7D7B">
              <w:rPr>
                <w:rFonts w:eastAsia="Times New Roman CYR" w:cs="Times New Roman"/>
              </w:rPr>
              <w:t xml:space="preserve">Декоративное рисование плаката </w:t>
            </w:r>
            <w:r w:rsidRPr="00CB7D7B">
              <w:rPr>
                <w:rFonts w:cs="Times New Roman"/>
              </w:rPr>
              <w:t xml:space="preserve">«8 </w:t>
            </w:r>
            <w:r w:rsidRPr="00CB7D7B">
              <w:rPr>
                <w:rFonts w:cs="Times New Roman"/>
                <w:lang w:val="en-US"/>
              </w:rPr>
              <w:t>Map</w:t>
            </w:r>
            <w:proofErr w:type="gramStart"/>
            <w:r w:rsidRPr="00CB7D7B">
              <w:rPr>
                <w:rFonts w:eastAsia="Times New Roman CYR" w:cs="Times New Roman"/>
              </w:rPr>
              <w:t>т</w:t>
            </w:r>
            <w:proofErr w:type="gramEnd"/>
            <w:r w:rsidRPr="00CB7D7B">
              <w:rPr>
                <w:rFonts w:eastAsia="Times New Roman CYR" w:cs="Times New Roman"/>
              </w:rPr>
              <w:t>a</w:t>
            </w:r>
            <w:r w:rsidRPr="00CB7D7B">
              <w:rPr>
                <w:rFonts w:cs="Times New Roman"/>
              </w:rPr>
              <w:t xml:space="preserve">». </w:t>
            </w:r>
          </w:p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Иллюстрирование отрывка литературного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Декоративное рисование, заполнение предложенной формы графическими элементами (дудлинг)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39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Выполнение эскиза « мода в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proofErr w:type="gramStart"/>
            <w:r w:rsidRPr="00CB7D7B">
              <w:rPr>
                <w:rFonts w:eastAsia="Times New Roman CYR" w:cs="Times New Roman"/>
              </w:rPr>
              <w:t xml:space="preserve">Иллюстрирование отрывка из литературного про изведения (по выбору учителя с учетом возможностей учащихся). </w:t>
            </w:r>
            <w:proofErr w:type="gramEnd"/>
          </w:p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Выполнение эскиза эмблемы, посвященной спортивным соревнованиям.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Иллюстрирование отрывка из литературного произведения (по выбору учителя с учетом возможностей учащихся). </w:t>
            </w:r>
          </w:p>
          <w:p w:rsidR="00D35D8D" w:rsidRPr="00CB7D7B" w:rsidRDefault="00D35D8D" w:rsidP="006F755D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D35D8D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 (по выбору учащихся).</w:t>
            </w:r>
          </w:p>
          <w:p w:rsidR="00D35D8D" w:rsidRPr="00CB7D7B" w:rsidRDefault="00D35D8D" w:rsidP="006F755D">
            <w:pPr>
              <w:autoSpaceDE w:val="0"/>
              <w:spacing w:before="4" w:line="230" w:lineRule="atLeast"/>
              <w:ind w:left="43" w:right="1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proofErr w:type="gramStart"/>
            <w:r w:rsidRPr="00CB7D7B">
              <w:rPr>
                <w:rFonts w:eastAsia="Times New Roman CYR" w:cs="Times New Roman"/>
              </w:rPr>
              <w:t xml:space="preserve">Рисование симметричных форм: насекомые - бабочка, стрекоза, жук - по выбору (натура - раздаточный материал). </w:t>
            </w:r>
            <w:proofErr w:type="gramEnd"/>
          </w:p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Декоративная роспись морских камней «Жуки»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D35D8D">
            <w:pPr>
              <w:spacing w:line="0" w:lineRule="atLeas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Рисование на темы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7F7880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12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46</w:t>
            </w:r>
          </w:p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eastAsia="Times New Roman CYR" w:cs="Times New Roman"/>
              </w:rPr>
              <w:t>ТБ на уроках изобразительного искусства</w:t>
            </w:r>
            <w:proofErr w:type="gramStart"/>
            <w:r w:rsidRPr="00CB7D7B">
              <w:rPr>
                <w:rFonts w:eastAsia="Times New Roman CYR" w:cs="Times New Roman"/>
              </w:rPr>
              <w:t>.Т</w:t>
            </w:r>
            <w:proofErr w:type="gramEnd"/>
            <w:r w:rsidRPr="00CB7D7B">
              <w:rPr>
                <w:rFonts w:eastAsia="Times New Roman CYR" w:cs="Times New Roman"/>
              </w:rPr>
              <w:t>ематическое рисование «Воспоминание о лете»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28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47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Тематическое рисование «Осень в лесу»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475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48</w:t>
            </w:r>
          </w:p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49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Тематическое рисование «Новогодняя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</w:t>
            </w:r>
          </w:p>
        </w:tc>
      </w:tr>
      <w:tr w:rsidR="00D35D8D" w:rsidRPr="00CB7D7B" w:rsidTr="00C759A5">
        <w:trPr>
          <w:trHeight w:val="538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50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Тематическое рисование «Космос»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522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51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rPr>
                <w:rFonts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на тему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Лес зимой</w:t>
            </w:r>
            <w:r w:rsidRPr="00CB7D7B">
              <w:rPr>
                <w:rFonts w:cs="Times New Roman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507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52-53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D7524">
            <w:pPr>
              <w:autoSpaceDE w:val="0"/>
              <w:spacing w:before="4" w:line="230" w:lineRule="atLeast"/>
              <w:ind w:right="14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Рисование на тему </w:t>
            </w:r>
            <w:r w:rsidRPr="00CB7D7B">
              <w:rPr>
                <w:rFonts w:cs="Times New Roman"/>
              </w:rPr>
              <w:t>«3</w:t>
            </w:r>
            <w:r w:rsidRPr="00CB7D7B">
              <w:rPr>
                <w:rFonts w:eastAsia="Times New Roman CYR" w:cs="Times New Roman"/>
              </w:rPr>
              <w:t>имние развлечения</w:t>
            </w:r>
            <w:r w:rsidRPr="00CB7D7B">
              <w:rPr>
                <w:rFonts w:cs="Times New Roman"/>
              </w:rPr>
              <w:t>» (</w:t>
            </w:r>
            <w:r w:rsidRPr="00CB7D7B">
              <w:rPr>
                <w:rFonts w:eastAsia="Times New Roman CYR" w:cs="Times New Roman"/>
              </w:rPr>
              <w:t xml:space="preserve">примерное содержание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 </w:t>
            </w:r>
          </w:p>
          <w:p w:rsidR="00D35D8D" w:rsidRPr="00CB7D7B" w:rsidRDefault="00D35D8D" w:rsidP="0055236C">
            <w:pPr>
              <w:spacing w:line="0" w:lineRule="atLeast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</w:t>
            </w:r>
          </w:p>
        </w:tc>
      </w:tr>
      <w:tr w:rsidR="00D35D8D" w:rsidRPr="00CB7D7B" w:rsidTr="00C759A5">
        <w:trPr>
          <w:trHeight w:val="506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54-55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D7524">
            <w:pPr>
              <w:spacing w:line="0" w:lineRule="atLeast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 xml:space="preserve">  Открытка к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2</w:t>
            </w:r>
          </w:p>
        </w:tc>
      </w:tr>
      <w:tr w:rsidR="00D35D8D" w:rsidRPr="00CB7D7B" w:rsidTr="00C759A5">
        <w:trPr>
          <w:trHeight w:val="459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56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Тематическое рисование «Любимый литературный герой»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427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57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t>Тематическое рисование «</w:t>
            </w:r>
            <w:proofErr w:type="gramStart"/>
            <w:r w:rsidRPr="00CB7D7B">
              <w:rPr>
                <w:rFonts w:eastAsia="Times New Roman CYR" w:cs="Times New Roman"/>
              </w:rPr>
              <w:t>Весенний</w:t>
            </w:r>
            <w:proofErr w:type="gramEnd"/>
            <w:r w:rsidRPr="00CB7D7B">
              <w:rPr>
                <w:rFonts w:eastAsia="Times New Roman CYR" w:cs="Times New Roman"/>
              </w:rPr>
              <w:t xml:space="preserve"> иейзаж»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C759A5">
        <w:trPr>
          <w:trHeight w:val="601"/>
        </w:trPr>
        <w:tc>
          <w:tcPr>
            <w:tcW w:w="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Беседы об изобразительном искусстве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7F7880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1</w:t>
            </w:r>
            <w:r w:rsidR="007F7880" w:rsidRPr="00CB7D7B">
              <w:rPr>
                <w:rFonts w:cs="Times New Roman"/>
                <w:b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rPr>
                <w:rFonts w:cs="Times New Roman"/>
                <w:b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58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autoSpaceDE w:val="0"/>
              <w:spacing w:line="230" w:lineRule="atLeast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Беседа об изобразительном искусстве «Живопись»</w:t>
            </w:r>
          </w:p>
          <w:p w:rsidR="00D35D8D" w:rsidRPr="00CB7D7B" w:rsidRDefault="00D35D8D" w:rsidP="0055236C">
            <w:pPr>
              <w:spacing w:line="0" w:lineRule="atLeast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59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Fonts w:eastAsia="Times New Roman CYR" w:cs="Times New Roman"/>
              </w:rPr>
              <w:lastRenderedPageBreak/>
              <w:t xml:space="preserve">Беседа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Декоративно-прикладное искусство</w:t>
            </w:r>
            <w:r w:rsidRPr="00CB7D7B">
              <w:rPr>
                <w:rFonts w:cs="Times New Roman"/>
              </w:rPr>
              <w:t>» (</w:t>
            </w:r>
            <w:r w:rsidRPr="00CB7D7B">
              <w:rPr>
                <w:rFonts w:eastAsia="Times New Roman CYR" w:cs="Times New Roman"/>
              </w:rPr>
              <w:t xml:space="preserve">керамика: </w:t>
            </w:r>
            <w:r w:rsidRPr="00CB7D7B">
              <w:rPr>
                <w:rFonts w:eastAsia="Times New Roman CYR" w:cs="Times New Roman"/>
              </w:rPr>
              <w:lastRenderedPageBreak/>
              <w:t xml:space="preserve">посуда, игрушки, малая скульптура). </w:t>
            </w:r>
          </w:p>
          <w:p w:rsidR="00D35D8D" w:rsidRPr="00CB7D7B" w:rsidRDefault="00D35D8D" w:rsidP="00C759A5">
            <w:pPr>
              <w:autoSpaceDE w:val="0"/>
              <w:spacing w:line="230" w:lineRule="atLeast"/>
              <w:jc w:val="both"/>
              <w:rPr>
                <w:rStyle w:val="c0"/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lastRenderedPageBreak/>
              <w:t>60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Беседа об изобразительном искусстве «Выразительные средства живописи»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61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proofErr w:type="gramStart"/>
            <w:r w:rsidRPr="00CB7D7B">
              <w:rPr>
                <w:rFonts w:eastAsia="Times New Roman CYR" w:cs="Times New Roman"/>
              </w:rPr>
              <w:t xml:space="preserve">Беседа на тему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cs="Times New Roman"/>
                <w:lang w:val="en-US"/>
              </w:rPr>
              <w:t>Hap</w:t>
            </w:r>
            <w:r w:rsidRPr="00CB7D7B">
              <w:rPr>
                <w:rFonts w:eastAsia="Times New Roman CYR" w:cs="Times New Roman"/>
              </w:rPr>
              <w:t>однoe декоративно-прикладное искусство</w:t>
            </w:r>
            <w:r w:rsidRPr="00CB7D7B">
              <w:rPr>
                <w:rFonts w:cs="Times New Roman"/>
              </w:rPr>
              <w:t>» (</w:t>
            </w:r>
            <w:r w:rsidRPr="00CB7D7B">
              <w:rPr>
                <w:rFonts w:eastAsia="Times New Roman CYR" w:cs="Times New Roman"/>
              </w:rPr>
              <w:t>богородская деревянная игрушка:</w:t>
            </w:r>
            <w:proofErr w:type="gramEnd"/>
            <w:r w:rsidRPr="00CB7D7B">
              <w:rPr>
                <w:rFonts w:eastAsia="Times New Roman CYR" w:cs="Times New Roman"/>
              </w:rPr>
              <w:t xml:space="preserve">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Кузнецы</w:t>
            </w:r>
            <w:r w:rsidRPr="00CB7D7B">
              <w:rPr>
                <w:rFonts w:cs="Times New Roman"/>
              </w:rPr>
              <w:t>», «</w:t>
            </w:r>
            <w:r w:rsidRPr="00CB7D7B">
              <w:rPr>
                <w:rFonts w:eastAsia="Times New Roman CYR" w:cs="Times New Roman"/>
              </w:rPr>
              <w:t>Клюющие курочки</w:t>
            </w:r>
            <w:r w:rsidRPr="00CB7D7B">
              <w:rPr>
                <w:rFonts w:cs="Times New Roman"/>
              </w:rPr>
              <w:t>», «</w:t>
            </w:r>
            <w:r w:rsidRPr="00CB7D7B">
              <w:rPr>
                <w:rFonts w:eastAsia="Times New Roman CYR" w:cs="Times New Roman"/>
              </w:rPr>
              <w:t>Вершки и корешки</w:t>
            </w:r>
            <w:r w:rsidRPr="00CB7D7B">
              <w:rPr>
                <w:rFonts w:cs="Times New Roman"/>
              </w:rPr>
              <w:t>», «</w:t>
            </w:r>
            <w:r w:rsidRPr="00CB7D7B">
              <w:rPr>
                <w:rFonts w:eastAsia="Times New Roman CYR" w:cs="Times New Roman"/>
              </w:rPr>
              <w:t xml:space="preserve">Маша и </w:t>
            </w:r>
            <w:proofErr w:type="gramStart"/>
            <w:r w:rsidRPr="00CB7D7B">
              <w:rPr>
                <w:rFonts w:eastAsia="Times New Roman CYR" w:cs="Times New Roman"/>
              </w:rPr>
              <w:t>Me</w:t>
            </w:r>
            <w:proofErr w:type="gramEnd"/>
            <w:r w:rsidRPr="00CB7D7B">
              <w:rPr>
                <w:rFonts w:eastAsia="Times New Roman CYR" w:cs="Times New Roman"/>
              </w:rPr>
              <w:t>двeдь</w:t>
            </w:r>
            <w:r w:rsidRPr="00CB7D7B">
              <w:rPr>
                <w:rFonts w:cs="Times New Roman"/>
              </w:rPr>
              <w:t xml:space="preserve">» </w:t>
            </w:r>
            <w:r w:rsidRPr="00CB7D7B">
              <w:rPr>
                <w:rFonts w:eastAsia="Times New Roman CYR" w:cs="Times New Roman"/>
              </w:rPr>
              <w:t xml:space="preserve">и др.).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62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proofErr w:type="gramStart"/>
            <w:r w:rsidRPr="00CB7D7B">
              <w:rPr>
                <w:rFonts w:eastAsia="Times New Roman CYR" w:cs="Times New Roman"/>
              </w:rPr>
              <w:t xml:space="preserve">Беседа об изобразительном искусстве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Картины художников о школе, товарищах и семье</w:t>
            </w:r>
            <w:r w:rsidRPr="00CB7D7B">
              <w:rPr>
                <w:rFonts w:cs="Times New Roman"/>
              </w:rPr>
              <w:t>» (</w:t>
            </w:r>
            <w:r w:rsidRPr="00CB7D7B">
              <w:rPr>
                <w:rFonts w:eastAsia="Times New Roman CYR" w:cs="Times New Roman"/>
              </w:rPr>
              <w:t>Д. Мочальский.</w:t>
            </w:r>
            <w:proofErr w:type="gramEnd"/>
            <w:r w:rsidRPr="00CB7D7B">
              <w:rPr>
                <w:rFonts w:eastAsia="Times New Roman CYR" w:cs="Times New Roman"/>
              </w:rPr>
              <w:t xml:space="preserve">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Первое сентября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И. Шевандронова.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В сельской библиотеке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А. Курчанов.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У больной подруги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Ф. Решетников. </w:t>
            </w:r>
            <w:r w:rsidRPr="00CB7D7B">
              <w:rPr>
                <w:rFonts w:cs="Times New Roman"/>
                <w:lang w:val="en-US"/>
              </w:rPr>
              <w:t>«</w:t>
            </w:r>
            <w:r w:rsidRPr="00CB7D7B">
              <w:rPr>
                <w:rFonts w:eastAsia="Times New Roman CYR" w:cs="Times New Roman"/>
              </w:rPr>
              <w:t>Опять двойка</w:t>
            </w:r>
            <w:r w:rsidRPr="00CB7D7B">
              <w:rPr>
                <w:rFonts w:cs="Times New Roman"/>
                <w:lang w:val="en-US"/>
              </w:rPr>
              <w:t>», «</w:t>
            </w:r>
            <w:r w:rsidRPr="00CB7D7B">
              <w:rPr>
                <w:rFonts w:eastAsia="Times New Roman CYR" w:cs="Times New Roman"/>
              </w:rPr>
              <w:t>Прибыл на каникулы</w:t>
            </w:r>
            <w:r w:rsidRPr="00CB7D7B">
              <w:rPr>
                <w:rFonts w:cs="Times New Roman"/>
                <w:lang w:val="en-US"/>
              </w:rPr>
              <w:t>»).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63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Беседа «Народное декоративно-прикладное искусство России»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64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  <w:lang w:val="en-US"/>
              </w:rPr>
            </w:pPr>
            <w:proofErr w:type="gramStart"/>
            <w:r w:rsidRPr="00CB7D7B">
              <w:rPr>
                <w:rFonts w:eastAsia="Times New Roman CYR" w:cs="Times New Roman"/>
              </w:rPr>
              <w:t xml:space="preserve">Беседа об изобразительном искусстве с показом репродукций картин на тему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Мы победили</w:t>
            </w:r>
            <w:r w:rsidRPr="00CB7D7B">
              <w:rPr>
                <w:rFonts w:cs="Times New Roman"/>
              </w:rPr>
              <w:t>» (</w:t>
            </w:r>
            <w:r w:rsidRPr="00CB7D7B">
              <w:rPr>
                <w:rFonts w:eastAsia="Times New Roman CYR" w:cs="Times New Roman"/>
              </w:rPr>
              <w:t>В. Пузырьков.</w:t>
            </w:r>
            <w:proofErr w:type="gramEnd"/>
            <w:r w:rsidRPr="00CB7D7B">
              <w:rPr>
                <w:rFonts w:eastAsia="Times New Roman CYR" w:cs="Times New Roman"/>
              </w:rPr>
              <w:t xml:space="preserve">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Черноморцы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Ю. Непринцев.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Отдых после боя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П. Кривоногов.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Победа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М. Хмелько. </w:t>
            </w:r>
            <w:r w:rsidRPr="00CB7D7B">
              <w:rPr>
                <w:rFonts w:cs="Times New Roman"/>
                <w:lang w:val="en-US"/>
              </w:rPr>
              <w:t>«</w:t>
            </w:r>
            <w:r w:rsidRPr="00CB7D7B">
              <w:rPr>
                <w:rFonts w:eastAsia="Times New Roman CYR" w:cs="Times New Roman"/>
              </w:rPr>
              <w:t>Триумф победившей Родины</w:t>
            </w:r>
            <w:r w:rsidRPr="00CB7D7B">
              <w:rPr>
                <w:rFonts w:cs="Times New Roman"/>
                <w:lang w:val="en-US"/>
              </w:rPr>
              <w:t xml:space="preserve">»). </w:t>
            </w:r>
          </w:p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65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cs="Times New Roman"/>
              </w:rPr>
            </w:pPr>
            <w:r w:rsidRPr="00CB7D7B">
              <w:rPr>
                <w:rStyle w:val="c0"/>
                <w:rFonts w:cs="Times New Roman"/>
              </w:rPr>
              <w:t>Беседа на тему «Виды изобразительного искусства, Графика».</w:t>
            </w:r>
          </w:p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66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rPr>
                <w:rFonts w:eastAsia="Times New Roman CYR" w:cs="Times New Roman"/>
              </w:rPr>
            </w:pPr>
            <w:r w:rsidRPr="00CB7D7B">
              <w:rPr>
                <w:rStyle w:val="c0"/>
                <w:rFonts w:cs="Times New Roman"/>
              </w:rPr>
              <w:t>Беседа на тему «Виды изобразительного искусства, Графика».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67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  <w:proofErr w:type="gramStart"/>
            <w:r w:rsidRPr="00CB7D7B">
              <w:rPr>
                <w:rFonts w:eastAsia="Times New Roman CYR" w:cs="Times New Roman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 (А. Пластов.</w:t>
            </w:r>
            <w:proofErr w:type="gramEnd"/>
            <w:r w:rsidRPr="00CB7D7B">
              <w:rPr>
                <w:rFonts w:eastAsia="Times New Roman CYR" w:cs="Times New Roman"/>
              </w:rPr>
              <w:t xml:space="preserve">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Фашист пролетел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С. Герасимов.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Мать партизана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А. Дейнека. </w:t>
            </w:r>
            <w:r w:rsidRPr="00CB7D7B">
              <w:rPr>
                <w:rFonts w:cs="Times New Roman"/>
              </w:rPr>
              <w:t>«</w:t>
            </w:r>
            <w:r w:rsidRPr="00CB7D7B">
              <w:rPr>
                <w:rFonts w:eastAsia="Times New Roman CYR" w:cs="Times New Roman"/>
              </w:rPr>
              <w:t>Оборона Севастополя</w:t>
            </w:r>
            <w:r w:rsidRPr="00CB7D7B">
              <w:rPr>
                <w:rFonts w:cs="Times New Roman"/>
              </w:rPr>
              <w:t xml:space="preserve">»; </w:t>
            </w:r>
            <w:r w:rsidRPr="00CB7D7B">
              <w:rPr>
                <w:rFonts w:eastAsia="Times New Roman CYR" w:cs="Times New Roman"/>
              </w:rPr>
              <w:t xml:space="preserve">Кукрыниксы. </w:t>
            </w:r>
            <w:r w:rsidRPr="00CB7D7B">
              <w:rPr>
                <w:rFonts w:cs="Times New Roman"/>
                <w:lang w:val="en-US"/>
              </w:rPr>
              <w:t>«</w:t>
            </w:r>
            <w:r w:rsidRPr="00CB7D7B">
              <w:rPr>
                <w:rFonts w:eastAsia="Times New Roman CYR" w:cs="Times New Roman"/>
              </w:rPr>
              <w:t>Потеряла я колечко</w:t>
            </w:r>
            <w:r w:rsidRPr="00CB7D7B">
              <w:rPr>
                <w:rFonts w:cs="Times New Roman"/>
                <w:lang w:val="en-US"/>
              </w:rPr>
              <w:t xml:space="preserve">» - </w:t>
            </w:r>
            <w:r w:rsidRPr="00CB7D7B">
              <w:rPr>
                <w:rFonts w:eastAsia="Times New Roman CYR" w:cs="Times New Roman"/>
              </w:rPr>
              <w:t xml:space="preserve">карикатура). </w:t>
            </w:r>
          </w:p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color w:val="000000"/>
                <w:lang w:eastAsia="ru-RU"/>
              </w:rPr>
              <w:t>68</w:t>
            </w:r>
          </w:p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6F755D">
            <w:pPr>
              <w:autoSpaceDE w:val="0"/>
              <w:spacing w:line="235" w:lineRule="atLeast"/>
              <w:ind w:left="28" w:right="24"/>
              <w:jc w:val="both"/>
              <w:rPr>
                <w:rFonts w:eastAsia="Times New Roman CYR" w:cs="Times New Roman"/>
                <w:b/>
              </w:rPr>
            </w:pPr>
            <w:r w:rsidRPr="00CB7D7B">
              <w:rPr>
                <w:rFonts w:eastAsia="Times New Roman CYR" w:cs="Times New Roman"/>
                <w:b/>
              </w:rPr>
              <w:t>Итоговая выставка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7F7880" w:rsidP="0055236C">
            <w:pPr>
              <w:spacing w:line="0" w:lineRule="atLeast"/>
              <w:jc w:val="center"/>
              <w:rPr>
                <w:rFonts w:cs="Times New Roman"/>
                <w:b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color w:val="000000"/>
                <w:lang w:eastAsia="ru-RU"/>
              </w:rPr>
              <w:t>1</w:t>
            </w: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C759A5">
            <w:pPr>
              <w:autoSpaceDE w:val="0"/>
              <w:spacing w:before="9" w:line="225" w:lineRule="atLeast"/>
              <w:ind w:left="33" w:right="28"/>
              <w:jc w:val="both"/>
              <w:rPr>
                <w:rFonts w:eastAsia="Times New Roman CYR"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D35D8D" w:rsidRPr="00CB7D7B" w:rsidTr="00D9240E"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rPr>
                <w:rFonts w:cs="Times New Roman"/>
                <w:color w:val="666666"/>
                <w:lang w:eastAsia="ru-RU"/>
              </w:rPr>
            </w:pPr>
          </w:p>
        </w:tc>
        <w:tc>
          <w:tcPr>
            <w:tcW w:w="6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5D8D" w:rsidRPr="00CB7D7B" w:rsidRDefault="00D35D8D" w:rsidP="0055236C">
            <w:pPr>
              <w:spacing w:line="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CB7D7B">
              <w:rPr>
                <w:rFonts w:cs="Times New Roman"/>
                <w:b/>
                <w:bCs/>
                <w:color w:val="000000"/>
                <w:lang w:eastAsia="ru-RU"/>
              </w:rPr>
              <w:t>68часа</w:t>
            </w:r>
          </w:p>
        </w:tc>
      </w:tr>
    </w:tbl>
    <w:p w:rsidR="00677626" w:rsidRPr="00CB7D7B" w:rsidRDefault="00177826" w:rsidP="00677626">
      <w:pPr>
        <w:pStyle w:val="a3"/>
        <w:ind w:firstLine="567"/>
        <w:jc w:val="both"/>
        <w:rPr>
          <w:rFonts w:cs="Times New Roman"/>
          <w:b/>
          <w:color w:val="000000"/>
          <w:u w:val="single"/>
        </w:rPr>
      </w:pPr>
      <w:r w:rsidRPr="00CB7D7B">
        <w:rPr>
          <w:rFonts w:cs="Times New Roman"/>
          <w:b/>
          <w:color w:val="000000"/>
          <w:u w:val="single"/>
        </w:rPr>
        <w:t xml:space="preserve"> </w:t>
      </w:r>
    </w:p>
    <w:p w:rsidR="00677626" w:rsidRPr="00CB7D7B" w:rsidRDefault="00677626" w:rsidP="00677626">
      <w:pPr>
        <w:rPr>
          <w:rFonts w:cs="Times New Roman"/>
        </w:rPr>
      </w:pPr>
    </w:p>
    <w:p w:rsidR="00807833" w:rsidRPr="00CB7D7B" w:rsidRDefault="00807833">
      <w:pPr>
        <w:rPr>
          <w:rFonts w:cs="Times New Roman"/>
        </w:rPr>
      </w:pPr>
    </w:p>
    <w:p w:rsidR="00807833" w:rsidRPr="00CB7D7B" w:rsidRDefault="00177826" w:rsidP="00807833">
      <w:pPr>
        <w:autoSpaceDE w:val="0"/>
        <w:spacing w:line="360" w:lineRule="auto"/>
        <w:ind w:left="2268" w:right="260" w:hanging="1996"/>
        <w:rPr>
          <w:rFonts w:eastAsia="Calibri" w:cs="Times New Roman"/>
          <w:shd w:val="clear" w:color="auto" w:fill="FFFFFF"/>
        </w:rPr>
      </w:pPr>
      <w:r w:rsidRPr="00CB7D7B">
        <w:rPr>
          <w:rFonts w:eastAsia="Calibri" w:cs="Times New Roman"/>
          <w:shd w:val="clear" w:color="auto" w:fill="FFFFFF"/>
        </w:rPr>
        <w:t xml:space="preserve"> </w:t>
      </w:r>
    </w:p>
    <w:p w:rsidR="00177826" w:rsidRPr="00CB7D7B" w:rsidRDefault="00177826" w:rsidP="00177826">
      <w:pPr>
        <w:pStyle w:val="c26"/>
        <w:shd w:val="clear" w:color="auto" w:fill="FFFFFF"/>
        <w:spacing w:before="0" w:beforeAutospacing="0" w:after="0" w:afterAutospacing="0"/>
        <w:jc w:val="center"/>
      </w:pPr>
      <w:r w:rsidRPr="00CB7D7B">
        <w:rPr>
          <w:rStyle w:val="c13"/>
          <w:b/>
          <w:bCs/>
        </w:rPr>
        <w:t>Учебно-методическое обеспечение</w:t>
      </w:r>
    </w:p>
    <w:p w:rsidR="00177826" w:rsidRPr="00CB7D7B" w:rsidRDefault="00177826" w:rsidP="00177826">
      <w:pPr>
        <w:numPr>
          <w:ilvl w:val="0"/>
          <w:numId w:val="20"/>
        </w:numPr>
        <w:shd w:val="clear" w:color="auto" w:fill="FFFFFF"/>
        <w:ind w:left="1080"/>
        <w:rPr>
          <w:rFonts w:cs="Times New Roman"/>
        </w:rPr>
      </w:pPr>
      <w:r w:rsidRPr="00CB7D7B">
        <w:rPr>
          <w:rStyle w:val="c14"/>
          <w:rFonts w:cs="Times New Roman"/>
        </w:rPr>
        <w:t>Программы  специальных (коррекционных) образовательных учреждений VIII вида, 5-9 классы, под редакцией       И. М. Бгажноковой.  М.: Просвещение, 2010 г.</w:t>
      </w:r>
    </w:p>
    <w:p w:rsidR="00177826" w:rsidRPr="00CB7D7B" w:rsidRDefault="00177826" w:rsidP="00177826">
      <w:pPr>
        <w:numPr>
          <w:ilvl w:val="0"/>
          <w:numId w:val="20"/>
        </w:numPr>
        <w:shd w:val="clear" w:color="auto" w:fill="FFFFFF"/>
        <w:ind w:left="1080"/>
        <w:rPr>
          <w:rFonts w:cs="Times New Roman"/>
        </w:rPr>
      </w:pPr>
      <w:r w:rsidRPr="00CB7D7B">
        <w:rPr>
          <w:rStyle w:val="c14"/>
          <w:rFonts w:cs="Times New Roman"/>
        </w:rPr>
        <w:t>Ростовцев Н.Н. «Методика преподавания изобразительного искусства в школе».</w:t>
      </w:r>
    </w:p>
    <w:p w:rsidR="00177826" w:rsidRPr="00CB7D7B" w:rsidRDefault="00177826" w:rsidP="00177826">
      <w:pPr>
        <w:numPr>
          <w:ilvl w:val="0"/>
          <w:numId w:val="20"/>
        </w:numPr>
        <w:shd w:val="clear" w:color="auto" w:fill="FFFFFF"/>
        <w:ind w:left="1080"/>
        <w:rPr>
          <w:rStyle w:val="c14"/>
          <w:rFonts w:cs="Times New Roman"/>
        </w:rPr>
      </w:pPr>
      <w:r w:rsidRPr="00CB7D7B">
        <w:rPr>
          <w:rStyle w:val="c14"/>
          <w:rFonts w:cs="Times New Roman"/>
        </w:rPr>
        <w:t>« Изобразительное искусство и художественный труд» Б.Неменский.</w:t>
      </w:r>
    </w:p>
    <w:p w:rsidR="00177826" w:rsidRPr="00CB7D7B" w:rsidRDefault="00177826" w:rsidP="00177826">
      <w:pPr>
        <w:shd w:val="clear" w:color="auto" w:fill="FFFFFF"/>
        <w:ind w:left="1080"/>
        <w:rPr>
          <w:rStyle w:val="c14"/>
          <w:rFonts w:cs="Times New Roman"/>
        </w:rPr>
      </w:pPr>
    </w:p>
    <w:p w:rsidR="00177826" w:rsidRPr="00CB7D7B" w:rsidRDefault="00177826" w:rsidP="00177826">
      <w:pPr>
        <w:shd w:val="clear" w:color="auto" w:fill="FFFFFF"/>
        <w:ind w:left="1080"/>
        <w:rPr>
          <w:rStyle w:val="c14"/>
          <w:rFonts w:cs="Times New Roman"/>
          <w:b/>
        </w:rPr>
      </w:pPr>
      <w:r w:rsidRPr="00CB7D7B">
        <w:rPr>
          <w:rStyle w:val="c14"/>
          <w:rFonts w:cs="Times New Roman"/>
          <w:b/>
        </w:rPr>
        <w:t>Литература</w:t>
      </w:r>
    </w:p>
    <w:p w:rsidR="007F7880" w:rsidRPr="00CB7D7B" w:rsidRDefault="007F7880" w:rsidP="00177826">
      <w:pPr>
        <w:shd w:val="clear" w:color="auto" w:fill="FFFFFF"/>
        <w:ind w:left="1080"/>
        <w:rPr>
          <w:rFonts w:cs="Times New Roman"/>
          <w:b/>
        </w:rPr>
      </w:pPr>
    </w:p>
    <w:p w:rsidR="00177826" w:rsidRPr="00CB7D7B" w:rsidRDefault="00177826" w:rsidP="007F7880">
      <w:pPr>
        <w:pStyle w:val="a5"/>
        <w:numPr>
          <w:ilvl w:val="1"/>
          <w:numId w:val="22"/>
        </w:numPr>
        <w:shd w:val="clear" w:color="auto" w:fill="FFFFFF"/>
        <w:rPr>
          <w:rFonts w:cs="Times New Roman"/>
        </w:rPr>
      </w:pPr>
      <w:r w:rsidRPr="00CB7D7B">
        <w:rPr>
          <w:rStyle w:val="c41"/>
          <w:rFonts w:cs="Times New Roman"/>
        </w:rPr>
        <w:t>«</w:t>
      </w:r>
      <w:r w:rsidRPr="00CB7D7B">
        <w:rPr>
          <w:rStyle w:val="apple-converted-space"/>
          <w:rFonts w:cs="Times New Roman"/>
        </w:rPr>
        <w:t> </w:t>
      </w:r>
      <w:hyperlink r:id="rId6" w:history="1">
        <w:r w:rsidRPr="00CB7D7B">
          <w:rPr>
            <w:rStyle w:val="a9"/>
            <w:rFonts w:cs="Times New Roman"/>
            <w:color w:val="auto"/>
            <w:u w:val="none"/>
          </w:rPr>
          <w:t>Акварельные цветы»,  Искусство - детям, Дорожин Ю.Г., 2009</w:t>
        </w:r>
      </w:hyperlink>
      <w:r w:rsidRPr="00CB7D7B">
        <w:rPr>
          <w:rStyle w:val="c41"/>
          <w:rFonts w:cs="Times New Roman"/>
        </w:rPr>
        <w:t> г</w:t>
      </w:r>
      <w:r w:rsidRPr="00CB7D7B">
        <w:rPr>
          <w:rStyle w:val="c48"/>
          <w:rFonts w:cs="Times New Roman"/>
        </w:rPr>
        <w:t>.</w:t>
      </w:r>
    </w:p>
    <w:p w:rsidR="00177826" w:rsidRPr="00CB7D7B" w:rsidRDefault="007F7880" w:rsidP="007F7880">
      <w:pPr>
        <w:shd w:val="clear" w:color="auto" w:fill="FFFFFF"/>
        <w:ind w:left="1080"/>
        <w:rPr>
          <w:rFonts w:cs="Times New Roman"/>
        </w:rPr>
      </w:pPr>
      <w:r w:rsidRPr="00CB7D7B">
        <w:rPr>
          <w:rStyle w:val="c14"/>
          <w:rFonts w:cs="Times New Roman"/>
        </w:rPr>
        <w:lastRenderedPageBreak/>
        <w:t>2.</w:t>
      </w:r>
      <w:r w:rsidR="00177826" w:rsidRPr="00CB7D7B">
        <w:rPr>
          <w:rStyle w:val="c14"/>
          <w:rFonts w:cs="Times New Roman"/>
        </w:rPr>
        <w:t>«И.А. Грошенков. Изобразительная деятельность в специальной (коррекционной) школе VIII вида. Учебное пособие для учителя. М.: Академия, 2002.</w:t>
      </w:r>
    </w:p>
    <w:p w:rsidR="00177826" w:rsidRPr="00CB7D7B" w:rsidRDefault="00CB7D7B" w:rsidP="00CB7D7B">
      <w:pPr>
        <w:pStyle w:val="a5"/>
        <w:shd w:val="clear" w:color="auto" w:fill="FFFFFF"/>
        <w:ind w:left="1069"/>
        <w:rPr>
          <w:rFonts w:cs="Times New Roman"/>
        </w:rPr>
      </w:pPr>
      <w:r w:rsidRPr="00CB7D7B">
        <w:rPr>
          <w:rStyle w:val="c14"/>
          <w:rFonts w:cs="Times New Roman"/>
        </w:rPr>
        <w:t xml:space="preserve">3. </w:t>
      </w:r>
      <w:r w:rsidR="00177826" w:rsidRPr="00CB7D7B">
        <w:rPr>
          <w:rStyle w:val="c14"/>
          <w:rFonts w:cs="Times New Roman"/>
        </w:rPr>
        <w:t>И.А. Грошенков. Занятия изобразительным искусством во вспомогательной школе. Книга для учителя. – М.: Просвещение, 1993.</w:t>
      </w:r>
    </w:p>
    <w:p w:rsidR="00177826" w:rsidRPr="00CB7D7B" w:rsidRDefault="00CB7D7B" w:rsidP="00CB7D7B">
      <w:pPr>
        <w:shd w:val="clear" w:color="auto" w:fill="FFFFFF"/>
        <w:ind w:left="1080"/>
        <w:rPr>
          <w:rFonts w:cs="Times New Roman"/>
          <w:color w:val="000000"/>
        </w:rPr>
      </w:pPr>
      <w:r w:rsidRPr="00CB7D7B">
        <w:rPr>
          <w:rStyle w:val="c14"/>
          <w:rFonts w:cs="Times New Roman"/>
          <w:color w:val="000000"/>
        </w:rPr>
        <w:t>4.</w:t>
      </w:r>
      <w:r w:rsidR="00177826" w:rsidRPr="00CB7D7B">
        <w:rPr>
          <w:rStyle w:val="c14"/>
          <w:rFonts w:cs="Times New Roman"/>
          <w:color w:val="000000"/>
        </w:rPr>
        <w:t> Т.Н. Головина. Изобразительная деятельность учащихся во вспомогательной школе. М.: Педагогика, 1974. – 120с.</w:t>
      </w:r>
    </w:p>
    <w:p w:rsidR="00177826" w:rsidRPr="00CB7D7B" w:rsidRDefault="00CB7D7B" w:rsidP="00CB7D7B">
      <w:pPr>
        <w:shd w:val="clear" w:color="auto" w:fill="FFFFFF"/>
        <w:ind w:left="1080"/>
        <w:rPr>
          <w:rFonts w:cs="Times New Roman"/>
          <w:color w:val="000000"/>
        </w:rPr>
      </w:pPr>
      <w:r w:rsidRPr="00CB7D7B">
        <w:rPr>
          <w:rStyle w:val="c14"/>
          <w:rFonts w:cs="Times New Roman"/>
          <w:color w:val="000000"/>
        </w:rPr>
        <w:t>5.</w:t>
      </w:r>
      <w:r w:rsidR="00177826" w:rsidRPr="00CB7D7B">
        <w:rPr>
          <w:rStyle w:val="c14"/>
          <w:rFonts w:cs="Times New Roman"/>
          <w:color w:val="000000"/>
        </w:rPr>
        <w:t> В.Г. Перова. Обучение учащихся 1-4 классов вспомогательной школы. М.: Просвещение. – 1983. – 208с.</w:t>
      </w:r>
    </w:p>
    <w:p w:rsidR="00807833" w:rsidRPr="00CB7D7B" w:rsidRDefault="00807833" w:rsidP="00807833">
      <w:pPr>
        <w:pStyle w:val="a3"/>
        <w:ind w:firstLine="567"/>
        <w:jc w:val="both"/>
        <w:rPr>
          <w:rFonts w:cs="Times New Roman"/>
          <w:b/>
        </w:rPr>
      </w:pPr>
    </w:p>
    <w:p w:rsidR="00807833" w:rsidRPr="00CB7D7B" w:rsidRDefault="00C62D70" w:rsidP="00807833">
      <w:pPr>
        <w:ind w:left="720"/>
        <w:rPr>
          <w:rFonts w:eastAsia="Times New Roman CYR" w:cs="Times New Roman"/>
        </w:rPr>
      </w:pPr>
      <w:r w:rsidRPr="00CB7D7B">
        <w:rPr>
          <w:rFonts w:eastAsia="Times New Roman CYR" w:cs="Times New Roman"/>
        </w:rPr>
        <w:t xml:space="preserve"> </w:t>
      </w:r>
    </w:p>
    <w:p w:rsidR="00B4445A" w:rsidRPr="00CB7D7B" w:rsidRDefault="00B4445A" w:rsidP="00807833">
      <w:pPr>
        <w:autoSpaceDE w:val="0"/>
        <w:spacing w:line="360" w:lineRule="auto"/>
        <w:rPr>
          <w:rFonts w:eastAsia="Times New Roman CYR" w:cs="Times New Roman"/>
        </w:rPr>
      </w:pPr>
      <w:bookmarkStart w:id="0" w:name="_GoBack"/>
      <w:bookmarkEnd w:id="0"/>
    </w:p>
    <w:p w:rsidR="00B4445A" w:rsidRPr="00CB7D7B" w:rsidRDefault="00B4445A" w:rsidP="00807833">
      <w:pPr>
        <w:autoSpaceDE w:val="0"/>
        <w:spacing w:line="360" w:lineRule="auto"/>
        <w:rPr>
          <w:rFonts w:eastAsia="Times New Roman CYR" w:cs="Times New Roman"/>
        </w:rPr>
      </w:pPr>
    </w:p>
    <w:sectPr w:rsidR="00B4445A" w:rsidRPr="00CB7D7B" w:rsidSect="0010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z w:val="28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21D0603"/>
    <w:multiLevelType w:val="multilevel"/>
    <w:tmpl w:val="B024CF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1409C"/>
    <w:multiLevelType w:val="hybridMultilevel"/>
    <w:tmpl w:val="09C2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24BAE"/>
    <w:multiLevelType w:val="multilevel"/>
    <w:tmpl w:val="3296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60160"/>
    <w:multiLevelType w:val="multilevel"/>
    <w:tmpl w:val="EB6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C33AC"/>
    <w:multiLevelType w:val="multilevel"/>
    <w:tmpl w:val="29C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42383"/>
    <w:multiLevelType w:val="multilevel"/>
    <w:tmpl w:val="FEA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332EA3"/>
    <w:multiLevelType w:val="multilevel"/>
    <w:tmpl w:val="E316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648B1"/>
    <w:multiLevelType w:val="multilevel"/>
    <w:tmpl w:val="E3A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E23F5"/>
    <w:multiLevelType w:val="multilevel"/>
    <w:tmpl w:val="6B02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D664E"/>
    <w:multiLevelType w:val="multilevel"/>
    <w:tmpl w:val="2930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Calibri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60A0F"/>
    <w:multiLevelType w:val="multilevel"/>
    <w:tmpl w:val="24C2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18"/>
  </w:num>
  <w:num w:numId="13">
    <w:abstractNumId w:val="12"/>
  </w:num>
  <w:num w:numId="14">
    <w:abstractNumId w:val="17"/>
  </w:num>
  <w:num w:numId="15">
    <w:abstractNumId w:val="20"/>
  </w:num>
  <w:num w:numId="16">
    <w:abstractNumId w:val="19"/>
  </w:num>
  <w:num w:numId="17">
    <w:abstractNumId w:val="16"/>
  </w:num>
  <w:num w:numId="18">
    <w:abstractNumId w:val="22"/>
  </w:num>
  <w:num w:numId="19">
    <w:abstractNumId w:val="13"/>
  </w:num>
  <w:num w:numId="20">
    <w:abstractNumId w:val="11"/>
  </w:num>
  <w:num w:numId="21">
    <w:abstractNumId w:val="14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7626"/>
    <w:rsid w:val="000242CC"/>
    <w:rsid w:val="00107F50"/>
    <w:rsid w:val="001262BD"/>
    <w:rsid w:val="0016023C"/>
    <w:rsid w:val="00170912"/>
    <w:rsid w:val="00177826"/>
    <w:rsid w:val="001B0349"/>
    <w:rsid w:val="0022607F"/>
    <w:rsid w:val="00275FD5"/>
    <w:rsid w:val="002854BF"/>
    <w:rsid w:val="00336C68"/>
    <w:rsid w:val="00355A57"/>
    <w:rsid w:val="003672AC"/>
    <w:rsid w:val="00373067"/>
    <w:rsid w:val="003B2996"/>
    <w:rsid w:val="00411558"/>
    <w:rsid w:val="00417447"/>
    <w:rsid w:val="00483F8D"/>
    <w:rsid w:val="00501968"/>
    <w:rsid w:val="00503F68"/>
    <w:rsid w:val="0055236C"/>
    <w:rsid w:val="005920CE"/>
    <w:rsid w:val="005957C6"/>
    <w:rsid w:val="00677626"/>
    <w:rsid w:val="006842B5"/>
    <w:rsid w:val="006B3DB4"/>
    <w:rsid w:val="006C282A"/>
    <w:rsid w:val="006D54F7"/>
    <w:rsid w:val="006D7524"/>
    <w:rsid w:val="007145A8"/>
    <w:rsid w:val="00725FA0"/>
    <w:rsid w:val="007B1E73"/>
    <w:rsid w:val="007B5187"/>
    <w:rsid w:val="007D6E6F"/>
    <w:rsid w:val="007F7880"/>
    <w:rsid w:val="0080366E"/>
    <w:rsid w:val="00807833"/>
    <w:rsid w:val="00851860"/>
    <w:rsid w:val="00891CC6"/>
    <w:rsid w:val="00901211"/>
    <w:rsid w:val="009157A2"/>
    <w:rsid w:val="009342FE"/>
    <w:rsid w:val="00A36E35"/>
    <w:rsid w:val="00A410A6"/>
    <w:rsid w:val="00AA11D0"/>
    <w:rsid w:val="00AD281A"/>
    <w:rsid w:val="00AE4C02"/>
    <w:rsid w:val="00B425F9"/>
    <w:rsid w:val="00B4445A"/>
    <w:rsid w:val="00B66495"/>
    <w:rsid w:val="00BD4B17"/>
    <w:rsid w:val="00BF094E"/>
    <w:rsid w:val="00C20572"/>
    <w:rsid w:val="00C61FF7"/>
    <w:rsid w:val="00C62D70"/>
    <w:rsid w:val="00C759A5"/>
    <w:rsid w:val="00C76F31"/>
    <w:rsid w:val="00CA56B0"/>
    <w:rsid w:val="00CB7D7B"/>
    <w:rsid w:val="00CD52DF"/>
    <w:rsid w:val="00D35D8D"/>
    <w:rsid w:val="00D5160B"/>
    <w:rsid w:val="00D9240E"/>
    <w:rsid w:val="00D961C5"/>
    <w:rsid w:val="00DB3FC5"/>
    <w:rsid w:val="00DE4BB2"/>
    <w:rsid w:val="00DF14AF"/>
    <w:rsid w:val="00E2188C"/>
    <w:rsid w:val="00E54FDB"/>
    <w:rsid w:val="00EA0878"/>
    <w:rsid w:val="00EC1DE8"/>
    <w:rsid w:val="00EE4D80"/>
    <w:rsid w:val="00F50923"/>
    <w:rsid w:val="00F76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26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7626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4">
    <w:name w:val="Новый"/>
    <w:basedOn w:val="a"/>
    <w:rsid w:val="00677626"/>
    <w:pPr>
      <w:suppressAutoHyphens/>
      <w:spacing w:line="360" w:lineRule="auto"/>
      <w:ind w:firstLine="454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677626"/>
    <w:pPr>
      <w:suppressAutoHyphens/>
      <w:spacing w:after="120" w:line="480" w:lineRule="auto"/>
      <w:ind w:left="283"/>
    </w:pPr>
  </w:style>
  <w:style w:type="paragraph" w:styleId="a5">
    <w:name w:val="List Paragraph"/>
    <w:basedOn w:val="a"/>
    <w:qFormat/>
    <w:rsid w:val="00677626"/>
    <w:pPr>
      <w:suppressAutoHyphens/>
      <w:ind w:left="720"/>
    </w:pPr>
  </w:style>
  <w:style w:type="character" w:customStyle="1" w:styleId="c0">
    <w:name w:val="c0"/>
    <w:basedOn w:val="a0"/>
    <w:rsid w:val="00EE4D80"/>
  </w:style>
  <w:style w:type="paragraph" w:styleId="a6">
    <w:name w:val="Balloon Text"/>
    <w:basedOn w:val="a"/>
    <w:link w:val="a7"/>
    <w:uiPriority w:val="99"/>
    <w:semiHidden/>
    <w:unhideWhenUsed/>
    <w:rsid w:val="003672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AC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59"/>
    <w:rsid w:val="006C28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C62D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2D70"/>
  </w:style>
  <w:style w:type="paragraph" w:styleId="aa">
    <w:name w:val="Normal (Web)"/>
    <w:basedOn w:val="a"/>
    <w:uiPriority w:val="99"/>
    <w:rsid w:val="00C62D70"/>
    <w:pPr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basedOn w:val="a0"/>
    <w:qFormat/>
    <w:rsid w:val="00C62D70"/>
    <w:rPr>
      <w:b/>
      <w:bCs/>
    </w:rPr>
  </w:style>
  <w:style w:type="character" w:styleId="ac">
    <w:name w:val="Emphasis"/>
    <w:basedOn w:val="a0"/>
    <w:qFormat/>
    <w:rsid w:val="00C62D70"/>
    <w:rPr>
      <w:i/>
      <w:iCs/>
    </w:rPr>
  </w:style>
  <w:style w:type="paragraph" w:customStyle="1" w:styleId="c2">
    <w:name w:val="c2"/>
    <w:basedOn w:val="a"/>
    <w:rsid w:val="0055236C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14">
    <w:name w:val="c14"/>
    <w:basedOn w:val="a0"/>
    <w:rsid w:val="0055236C"/>
  </w:style>
  <w:style w:type="paragraph" w:customStyle="1" w:styleId="c15">
    <w:name w:val="c15"/>
    <w:basedOn w:val="a"/>
    <w:rsid w:val="0055236C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1">
    <w:name w:val="c1"/>
    <w:basedOn w:val="a0"/>
    <w:rsid w:val="0055236C"/>
  </w:style>
  <w:style w:type="paragraph" w:customStyle="1" w:styleId="c6">
    <w:name w:val="c6"/>
    <w:basedOn w:val="a"/>
    <w:rsid w:val="0055236C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5">
    <w:name w:val="c5"/>
    <w:basedOn w:val="a"/>
    <w:rsid w:val="00AD281A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52">
    <w:name w:val="c52"/>
    <w:basedOn w:val="a0"/>
    <w:rsid w:val="00AD281A"/>
  </w:style>
  <w:style w:type="character" w:customStyle="1" w:styleId="c13">
    <w:name w:val="c13"/>
    <w:basedOn w:val="a0"/>
    <w:rsid w:val="00AD281A"/>
  </w:style>
  <w:style w:type="character" w:customStyle="1" w:styleId="c41">
    <w:name w:val="c41"/>
    <w:basedOn w:val="a0"/>
    <w:rsid w:val="00AD281A"/>
  </w:style>
  <w:style w:type="paragraph" w:customStyle="1" w:styleId="c56">
    <w:name w:val="c56"/>
    <w:basedOn w:val="a"/>
    <w:rsid w:val="00AD281A"/>
    <w:pPr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47">
    <w:name w:val="c47"/>
    <w:basedOn w:val="a"/>
    <w:rsid w:val="00AD281A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27">
    <w:name w:val="c27"/>
    <w:basedOn w:val="a0"/>
    <w:rsid w:val="00AD281A"/>
  </w:style>
  <w:style w:type="paragraph" w:customStyle="1" w:styleId="c26">
    <w:name w:val="c26"/>
    <w:basedOn w:val="a"/>
    <w:rsid w:val="00177826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48">
    <w:name w:val="c48"/>
    <w:basedOn w:val="a0"/>
    <w:rsid w:val="00177826"/>
  </w:style>
  <w:style w:type="paragraph" w:customStyle="1" w:styleId="c10">
    <w:name w:val="c10"/>
    <w:basedOn w:val="a"/>
    <w:rsid w:val="00C20572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38">
    <w:name w:val="c38"/>
    <w:basedOn w:val="a0"/>
    <w:rsid w:val="00C20572"/>
  </w:style>
  <w:style w:type="paragraph" w:customStyle="1" w:styleId="c17">
    <w:name w:val="c17"/>
    <w:basedOn w:val="a"/>
    <w:rsid w:val="00C20572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8">
    <w:name w:val="c8"/>
    <w:basedOn w:val="a0"/>
    <w:rsid w:val="00C20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nashol.com/2013072472594/akvarelnie-cveti-iskusstvo-detyam-dorojin-u-g-2009.html&amp;sa=D&amp;ust=1517740606835000&amp;usg=AFQjCNH5nhxsxsf-dpcXHDWN6NoPaS4c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28</cp:revision>
  <cp:lastPrinted>2018-09-24T08:09:00Z</cp:lastPrinted>
  <dcterms:created xsi:type="dcterms:W3CDTF">2016-09-12T06:23:00Z</dcterms:created>
  <dcterms:modified xsi:type="dcterms:W3CDTF">2018-10-12T13:58:00Z</dcterms:modified>
</cp:coreProperties>
</file>