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4" w:rsidRDefault="00174544" w:rsidP="001745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образовательное учреждение </w:t>
      </w:r>
    </w:p>
    <w:p w:rsidR="00174544" w:rsidRDefault="00174544" w:rsidP="00174544">
      <w:pPr>
        <w:jc w:val="center"/>
        <w:rPr>
          <w:sz w:val="32"/>
          <w:szCs w:val="32"/>
        </w:rPr>
      </w:pPr>
      <w:r>
        <w:rPr>
          <w:sz w:val="32"/>
          <w:szCs w:val="32"/>
        </w:rPr>
        <w:t>«Идрицкая средняя общеобразовательная школа»</w:t>
      </w:r>
    </w:p>
    <w:p w:rsidR="00174544" w:rsidRDefault="00174544" w:rsidP="00174544">
      <w:pPr>
        <w:jc w:val="center"/>
        <w:rPr>
          <w:sz w:val="32"/>
          <w:szCs w:val="32"/>
        </w:rPr>
      </w:pPr>
    </w:p>
    <w:p w:rsidR="00174544" w:rsidRDefault="00174544" w:rsidP="00174544"/>
    <w:p w:rsidR="00174544" w:rsidRDefault="00174544" w:rsidP="00174544">
      <w:pPr>
        <w:rPr>
          <w:sz w:val="32"/>
          <w:szCs w:val="32"/>
        </w:rPr>
      </w:pPr>
    </w:p>
    <w:p w:rsidR="00174544" w:rsidRDefault="00584F17" w:rsidP="00174544">
      <w:r>
        <w:rPr>
          <w:noProof/>
        </w:rPr>
        <w:drawing>
          <wp:inline distT="0" distB="0" distL="0" distR="0">
            <wp:extent cx="5940425" cy="16714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44" w:rsidRDefault="00174544" w:rsidP="00174544">
      <w:pPr>
        <w:tabs>
          <w:tab w:val="left" w:pos="2444"/>
        </w:tabs>
        <w:ind w:left="-284" w:right="-426"/>
        <w:jc w:val="center"/>
        <w:rPr>
          <w:b/>
          <w:sz w:val="36"/>
          <w:szCs w:val="36"/>
        </w:rPr>
      </w:pPr>
    </w:p>
    <w:p w:rsidR="00174544" w:rsidRDefault="00174544" w:rsidP="00174544">
      <w:pPr>
        <w:tabs>
          <w:tab w:val="left" w:pos="2444"/>
        </w:tabs>
        <w:ind w:left="-284" w:right="-426"/>
        <w:jc w:val="center"/>
        <w:rPr>
          <w:b/>
          <w:sz w:val="36"/>
          <w:szCs w:val="36"/>
        </w:rPr>
      </w:pPr>
    </w:p>
    <w:p w:rsidR="00174544" w:rsidRDefault="00174544" w:rsidP="00174544">
      <w:pPr>
        <w:tabs>
          <w:tab w:val="left" w:pos="2444"/>
        </w:tabs>
        <w:ind w:left="-284" w:righ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174544" w:rsidRDefault="00174544" w:rsidP="00174544">
      <w:pPr>
        <w:tabs>
          <w:tab w:val="left" w:pos="2444"/>
        </w:tabs>
        <w:ind w:left="-284" w:right="-426"/>
        <w:jc w:val="center"/>
        <w:rPr>
          <w:b/>
          <w:sz w:val="36"/>
          <w:szCs w:val="36"/>
        </w:rPr>
      </w:pPr>
    </w:p>
    <w:p w:rsidR="00174544" w:rsidRDefault="00174544" w:rsidP="00174544">
      <w:pPr>
        <w:spacing w:after="150"/>
        <w:jc w:val="center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Курса </w:t>
      </w:r>
      <w:r>
        <w:rPr>
          <w:bCs/>
          <w:sz w:val="36"/>
          <w:szCs w:val="36"/>
        </w:rPr>
        <w:t>«Развитие психомоторики и сенсорных процессов»</w:t>
      </w:r>
    </w:p>
    <w:p w:rsidR="00174544" w:rsidRDefault="00174544" w:rsidP="00174544">
      <w:pPr>
        <w:tabs>
          <w:tab w:val="left" w:pos="2444"/>
        </w:tabs>
        <w:ind w:left="-284" w:right="-426"/>
        <w:jc w:val="center"/>
        <w:rPr>
          <w:sz w:val="40"/>
          <w:szCs w:val="40"/>
        </w:rPr>
      </w:pPr>
    </w:p>
    <w:p w:rsidR="00174544" w:rsidRDefault="00174544" w:rsidP="00174544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для обучающихся 1-4 классов</w:t>
      </w:r>
    </w:p>
    <w:p w:rsidR="00174544" w:rsidRPr="008A6DF0" w:rsidRDefault="00174544" w:rsidP="00174544">
      <w:pPr>
        <w:pStyle w:val="Default"/>
        <w:jc w:val="center"/>
        <w:rPr>
          <w:bCs/>
          <w:sz w:val="32"/>
          <w:szCs w:val="32"/>
        </w:rPr>
      </w:pPr>
      <w:r w:rsidRPr="005E24A1">
        <w:rPr>
          <w:sz w:val="28"/>
          <w:szCs w:val="28"/>
        </w:rPr>
        <w:t xml:space="preserve"> с задержкой психического развития (ЗПР)</w:t>
      </w:r>
    </w:p>
    <w:p w:rsidR="00174544" w:rsidRPr="005E24A1" w:rsidRDefault="00174544" w:rsidP="00174544">
      <w:pPr>
        <w:ind w:left="360"/>
        <w:jc w:val="center"/>
        <w:rPr>
          <w:sz w:val="40"/>
          <w:szCs w:val="40"/>
        </w:rPr>
      </w:pPr>
    </w:p>
    <w:p w:rsidR="00174544" w:rsidRDefault="00174544" w:rsidP="00174544">
      <w:pPr>
        <w:tabs>
          <w:tab w:val="left" w:pos="2444"/>
        </w:tabs>
        <w:rPr>
          <w:sz w:val="32"/>
          <w:szCs w:val="32"/>
        </w:rPr>
      </w:pPr>
    </w:p>
    <w:p w:rsidR="00174544" w:rsidRDefault="00174544" w:rsidP="00174544">
      <w:pPr>
        <w:tabs>
          <w:tab w:val="left" w:pos="2444"/>
        </w:tabs>
        <w:ind w:left="-284" w:right="-426"/>
        <w:jc w:val="center"/>
        <w:rPr>
          <w:sz w:val="28"/>
          <w:szCs w:val="28"/>
        </w:rPr>
      </w:pPr>
    </w:p>
    <w:p w:rsidR="00174544" w:rsidRDefault="00174544" w:rsidP="00174544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</w:p>
    <w:p w:rsidR="00174544" w:rsidRDefault="00174544" w:rsidP="00174544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</w:p>
    <w:p w:rsidR="00174544" w:rsidRDefault="00174544" w:rsidP="00174544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</w:p>
    <w:p w:rsidR="00174544" w:rsidRDefault="00174544" w:rsidP="00174544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</w:p>
    <w:p w:rsidR="00174544" w:rsidRDefault="00174544" w:rsidP="00174544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</w:p>
    <w:p w:rsidR="00174544" w:rsidRDefault="00174544" w:rsidP="00174544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</w:p>
    <w:p w:rsidR="00174544" w:rsidRDefault="00174544" w:rsidP="00174544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Разработала программу:             </w:t>
      </w:r>
    </w:p>
    <w:p w:rsidR="00174544" w:rsidRDefault="00174544" w:rsidP="00174544">
      <w:pPr>
        <w:tabs>
          <w:tab w:val="left" w:pos="993"/>
          <w:tab w:val="left" w:pos="2444"/>
          <w:tab w:val="left" w:pos="4536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Педагог-психолог: Осипова Н.Г.</w:t>
      </w:r>
    </w:p>
    <w:p w:rsidR="00174544" w:rsidRDefault="00174544" w:rsidP="00174544">
      <w:pPr>
        <w:tabs>
          <w:tab w:val="left" w:pos="5760"/>
        </w:tabs>
        <w:jc w:val="both"/>
        <w:rPr>
          <w:sz w:val="20"/>
          <w:szCs w:val="20"/>
        </w:rPr>
      </w:pPr>
    </w:p>
    <w:p w:rsidR="00174544" w:rsidRDefault="00174544" w:rsidP="00174544">
      <w:pPr>
        <w:tabs>
          <w:tab w:val="left" w:pos="142"/>
        </w:tabs>
        <w:rPr>
          <w:b/>
          <w:sz w:val="28"/>
          <w:szCs w:val="28"/>
        </w:rPr>
      </w:pPr>
    </w:p>
    <w:p w:rsidR="00174544" w:rsidRDefault="00174544" w:rsidP="00174544">
      <w:pPr>
        <w:jc w:val="center"/>
      </w:pPr>
    </w:p>
    <w:p w:rsidR="00174544" w:rsidRPr="00933465" w:rsidRDefault="00174544" w:rsidP="00174544">
      <w:pPr>
        <w:jc w:val="center"/>
      </w:pPr>
    </w:p>
    <w:p w:rsidR="00933465" w:rsidRDefault="00933465" w:rsidP="00174544">
      <w:pPr>
        <w:jc w:val="center"/>
        <w:rPr>
          <w:lang w:val="en-US"/>
        </w:rPr>
      </w:pPr>
    </w:p>
    <w:p w:rsidR="00933465" w:rsidRDefault="00933465" w:rsidP="00174544">
      <w:pPr>
        <w:jc w:val="center"/>
        <w:rPr>
          <w:lang w:val="en-US"/>
        </w:rPr>
      </w:pPr>
    </w:p>
    <w:p w:rsidR="00933465" w:rsidRDefault="00933465" w:rsidP="00174544">
      <w:pPr>
        <w:jc w:val="center"/>
        <w:rPr>
          <w:lang w:val="en-US"/>
        </w:rPr>
      </w:pPr>
    </w:p>
    <w:p w:rsidR="00933465" w:rsidRDefault="00933465" w:rsidP="00174544">
      <w:pPr>
        <w:jc w:val="center"/>
        <w:rPr>
          <w:lang w:val="en-US"/>
        </w:rPr>
      </w:pPr>
    </w:p>
    <w:p w:rsidR="00933465" w:rsidRPr="00933465" w:rsidRDefault="00933465" w:rsidP="00174544">
      <w:pPr>
        <w:jc w:val="center"/>
        <w:rPr>
          <w:lang w:val="en-US"/>
        </w:rPr>
      </w:pPr>
    </w:p>
    <w:p w:rsidR="00174544" w:rsidRDefault="00174544" w:rsidP="00174544">
      <w:pPr>
        <w:jc w:val="center"/>
      </w:pPr>
    </w:p>
    <w:p w:rsidR="00174544" w:rsidRDefault="00174544" w:rsidP="00174544">
      <w:pPr>
        <w:jc w:val="center"/>
      </w:pPr>
    </w:p>
    <w:p w:rsidR="00174544" w:rsidRDefault="00174544" w:rsidP="00174544">
      <w:pPr>
        <w:jc w:val="center"/>
      </w:pPr>
    </w:p>
    <w:p w:rsidR="00174544" w:rsidRPr="00514208" w:rsidRDefault="00174544" w:rsidP="00174544">
      <w:pPr>
        <w:jc w:val="center"/>
      </w:pPr>
      <w:r w:rsidRPr="00514208">
        <w:t>Пояснительная записка.</w:t>
      </w:r>
    </w:p>
    <w:p w:rsidR="00174544" w:rsidRPr="00514208" w:rsidRDefault="00174544" w:rsidP="00174544">
      <w:pPr>
        <w:jc w:val="both"/>
        <w:rPr>
          <w:rFonts w:eastAsia="Times New Roman"/>
        </w:rPr>
      </w:pPr>
      <w:r w:rsidRPr="00514208">
        <w:t xml:space="preserve">       Данная программа – это курс специальных индивидуальных и групповых занятий, направленных на развитие и коррекцию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30 минут. </w:t>
      </w:r>
      <w:r w:rsidRPr="00514208">
        <w:rPr>
          <w:rFonts w:eastAsia="Times New Roman"/>
        </w:rPr>
        <w:t xml:space="preserve">Данная рабочая программа является частью адаптированной основной образовательной программы, составленной  на основе Федерального государственного образовательного стандарта образования </w:t>
      </w:r>
      <w:proofErr w:type="gramStart"/>
      <w:r w:rsidRPr="00514208">
        <w:rPr>
          <w:rFonts w:eastAsia="Times New Roman"/>
        </w:rPr>
        <w:t>обучающихся</w:t>
      </w:r>
      <w:proofErr w:type="gramEnd"/>
      <w:r w:rsidRPr="00514208">
        <w:rPr>
          <w:rFonts w:eastAsia="Times New Roman"/>
        </w:rPr>
        <w:t xml:space="preserve"> с задержкой психического развития и адаптированной основной общеобразовательной программой начального общего образования  МБОУ </w:t>
      </w:r>
      <w:r w:rsidRPr="00514208">
        <w:rPr>
          <w:bCs/>
        </w:rPr>
        <w:t xml:space="preserve">«Идрицкая СОШ» </w:t>
      </w:r>
      <w:r w:rsidRPr="00514208">
        <w:rPr>
          <w:rFonts w:eastAsia="Times New Roman"/>
        </w:rPr>
        <w:t xml:space="preserve"> реализующего адаптированные основные общеобразовательные программы.</w:t>
      </w:r>
      <w:r w:rsidRPr="00514208">
        <w:tab/>
      </w:r>
    </w:p>
    <w:p w:rsidR="00174544" w:rsidRPr="00514208" w:rsidRDefault="00174544" w:rsidP="00174544">
      <w:r w:rsidRPr="00514208">
        <w:tab/>
        <w:t>При организации коррекционно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Коррекционно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174544" w:rsidRPr="00514208" w:rsidRDefault="00174544" w:rsidP="00174544">
      <w:r w:rsidRPr="00514208">
        <w:tab/>
        <w:t>Коррекционные занятия проводятся с учащимися по мере выявления индивидуальных пробелов в их развитии и обучении.</w:t>
      </w:r>
    </w:p>
    <w:p w:rsidR="00174544" w:rsidRPr="00514208" w:rsidRDefault="00174544" w:rsidP="00174544">
      <w:r w:rsidRPr="00514208">
        <w:tab/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174544" w:rsidRPr="00514208" w:rsidRDefault="00174544" w:rsidP="00174544"/>
    <w:p w:rsidR="00174544" w:rsidRPr="00514208" w:rsidRDefault="00174544" w:rsidP="00174544">
      <w:pPr>
        <w:ind w:firstLine="708"/>
      </w:pPr>
      <w:r w:rsidRPr="00514208">
        <w:rPr>
          <w:b/>
        </w:rPr>
        <w:t xml:space="preserve">Цель программы: </w:t>
      </w:r>
      <w:r w:rsidRPr="00514208">
        <w:t>Индивидуальная коррекция познавательной сферы детей, направленная подготовка к усвоению ими учебного материала.</w:t>
      </w:r>
    </w:p>
    <w:p w:rsidR="00174544" w:rsidRPr="00514208" w:rsidRDefault="00174544" w:rsidP="00174544">
      <w:r w:rsidRPr="00514208">
        <w:tab/>
      </w:r>
    </w:p>
    <w:p w:rsidR="00174544" w:rsidRPr="00514208" w:rsidRDefault="00174544" w:rsidP="00174544">
      <w:pPr>
        <w:rPr>
          <w:b/>
        </w:rPr>
      </w:pPr>
      <w:r w:rsidRPr="00514208">
        <w:tab/>
      </w:r>
      <w:r w:rsidRPr="00514208">
        <w:rPr>
          <w:b/>
        </w:rPr>
        <w:t xml:space="preserve">Задачи программы: </w:t>
      </w:r>
    </w:p>
    <w:p w:rsidR="00174544" w:rsidRPr="00514208" w:rsidRDefault="00174544" w:rsidP="00174544">
      <w:pPr>
        <w:numPr>
          <w:ilvl w:val="0"/>
          <w:numId w:val="2"/>
        </w:numPr>
      </w:pPr>
      <w:proofErr w:type="gramStart"/>
      <w:r w:rsidRPr="00514208">
        <w:t>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деятельности).</w:t>
      </w:r>
      <w:proofErr w:type="gramEnd"/>
    </w:p>
    <w:p w:rsidR="00174544" w:rsidRPr="00514208" w:rsidRDefault="00174544" w:rsidP="00174544">
      <w:pPr>
        <w:numPr>
          <w:ilvl w:val="0"/>
          <w:numId w:val="2"/>
        </w:numPr>
      </w:pPr>
      <w:r w:rsidRPr="00514208">
        <w:t>Стимулирование интереса к учебной и игровой деятельности.</w:t>
      </w:r>
    </w:p>
    <w:p w:rsidR="00174544" w:rsidRPr="00514208" w:rsidRDefault="00174544" w:rsidP="00174544">
      <w:pPr>
        <w:numPr>
          <w:ilvl w:val="0"/>
          <w:numId w:val="2"/>
        </w:numPr>
      </w:pPr>
      <w:r w:rsidRPr="00514208">
        <w:t>Формирование позитивной мотивации к учебной деятельности.</w:t>
      </w:r>
    </w:p>
    <w:p w:rsidR="00174544" w:rsidRPr="00514208" w:rsidRDefault="00174544" w:rsidP="00174544">
      <w:pPr>
        <w:ind w:left="708"/>
      </w:pPr>
    </w:p>
    <w:p w:rsidR="00174544" w:rsidRPr="00514208" w:rsidRDefault="00174544" w:rsidP="00174544">
      <w:pPr>
        <w:ind w:left="708"/>
        <w:rPr>
          <w:b/>
        </w:rPr>
      </w:pPr>
      <w:r w:rsidRPr="00514208">
        <w:rPr>
          <w:b/>
        </w:rPr>
        <w:t>Структура коррекционно – развивающих занятий:</w:t>
      </w:r>
    </w:p>
    <w:p w:rsidR="00174544" w:rsidRPr="00514208" w:rsidRDefault="00174544" w:rsidP="00174544">
      <w:pPr>
        <w:numPr>
          <w:ilvl w:val="0"/>
          <w:numId w:val="3"/>
        </w:numPr>
      </w:pPr>
      <w:r w:rsidRPr="00514208">
        <w:t>Ритуал приветствия.</w:t>
      </w:r>
    </w:p>
    <w:p w:rsidR="00174544" w:rsidRPr="00514208" w:rsidRDefault="00174544" w:rsidP="00174544">
      <w:pPr>
        <w:numPr>
          <w:ilvl w:val="0"/>
          <w:numId w:val="3"/>
        </w:numPr>
      </w:pPr>
      <w:r w:rsidRPr="00514208">
        <w:t>Рефлексия предыдущего занятия.</w:t>
      </w:r>
    </w:p>
    <w:p w:rsidR="00174544" w:rsidRPr="00514208" w:rsidRDefault="00174544" w:rsidP="00174544">
      <w:pPr>
        <w:numPr>
          <w:ilvl w:val="0"/>
          <w:numId w:val="3"/>
        </w:numPr>
      </w:pPr>
      <w:r w:rsidRPr="00514208">
        <w:t>Разминка.</w:t>
      </w:r>
    </w:p>
    <w:p w:rsidR="00174544" w:rsidRPr="00514208" w:rsidRDefault="00174544" w:rsidP="00174544">
      <w:pPr>
        <w:numPr>
          <w:ilvl w:val="0"/>
          <w:numId w:val="3"/>
        </w:numPr>
      </w:pPr>
      <w:r w:rsidRPr="00514208">
        <w:t>Основное содержание занятия.</w:t>
      </w:r>
    </w:p>
    <w:p w:rsidR="00174544" w:rsidRPr="00514208" w:rsidRDefault="00174544" w:rsidP="00174544">
      <w:pPr>
        <w:numPr>
          <w:ilvl w:val="0"/>
          <w:numId w:val="3"/>
        </w:numPr>
      </w:pPr>
      <w:r w:rsidRPr="00514208">
        <w:t>Рефлексия прошедшего занятия.</w:t>
      </w:r>
    </w:p>
    <w:p w:rsidR="00174544" w:rsidRPr="00514208" w:rsidRDefault="00174544" w:rsidP="00174544">
      <w:pPr>
        <w:numPr>
          <w:ilvl w:val="0"/>
          <w:numId w:val="3"/>
        </w:numPr>
      </w:pPr>
      <w:r w:rsidRPr="00514208">
        <w:t>Ритуал прощания.</w:t>
      </w:r>
    </w:p>
    <w:p w:rsidR="00174544" w:rsidRPr="00514208" w:rsidRDefault="00174544" w:rsidP="00174544">
      <w:pPr>
        <w:ind w:left="708"/>
        <w:rPr>
          <w:b/>
        </w:rPr>
      </w:pPr>
      <w:r w:rsidRPr="00514208">
        <w:rPr>
          <w:b/>
        </w:rPr>
        <w:t>В структуре занятий выделяются:</w:t>
      </w:r>
    </w:p>
    <w:p w:rsidR="00174544" w:rsidRPr="00514208" w:rsidRDefault="00174544" w:rsidP="00174544">
      <w:pPr>
        <w:numPr>
          <w:ilvl w:val="0"/>
          <w:numId w:val="4"/>
        </w:numPr>
      </w:pPr>
      <w:r w:rsidRPr="00514208">
        <w:t>Блок диагностики познавательных процессов: восприятия, внимания, памяти, мышления, моторной деятельности.</w:t>
      </w:r>
    </w:p>
    <w:p w:rsidR="00174544" w:rsidRPr="00514208" w:rsidRDefault="00174544" w:rsidP="00174544">
      <w:pPr>
        <w:numPr>
          <w:ilvl w:val="0"/>
          <w:numId w:val="4"/>
        </w:numPr>
      </w:pPr>
      <w:r w:rsidRPr="00514208">
        <w:t>Блок коррекции и развития этих  познавательных процессов.</w:t>
      </w:r>
    </w:p>
    <w:p w:rsidR="00174544" w:rsidRPr="00514208" w:rsidRDefault="00174544" w:rsidP="00174544">
      <w:pPr>
        <w:ind w:left="1068"/>
        <w:jc w:val="center"/>
      </w:pPr>
    </w:p>
    <w:p w:rsidR="00174544" w:rsidRPr="00514208" w:rsidRDefault="00174544" w:rsidP="00174544">
      <w:pPr>
        <w:ind w:left="708"/>
      </w:pPr>
      <w:r w:rsidRPr="00514208">
        <w:t xml:space="preserve"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</w:t>
      </w:r>
      <w:r w:rsidRPr="00514208">
        <w:lastRenderedPageBreak/>
        <w:t xml:space="preserve">восприятия, воспитания наблюдательности 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 </w:t>
      </w:r>
    </w:p>
    <w:p w:rsidR="00174544" w:rsidRPr="00514208" w:rsidRDefault="00174544" w:rsidP="00174544">
      <w:pPr>
        <w:ind w:left="708"/>
      </w:pPr>
      <w:r w:rsidRPr="00514208">
        <w:tab/>
        <w:t xml:space="preserve"> Внимание учащихся с ОВЗ характеризуется повышенной отвлекаемостью, неустойчивостью, снижением способности распределять и концентрировать внимание. </w:t>
      </w:r>
      <w:proofErr w:type="gramStart"/>
      <w:r w:rsidRPr="00514208">
        <w:t>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  <w:proofErr w:type="gramEnd"/>
    </w:p>
    <w:p w:rsidR="00174544" w:rsidRPr="00514208" w:rsidRDefault="00174544" w:rsidP="00174544">
      <w:pPr>
        <w:ind w:left="708"/>
      </w:pPr>
      <w:r w:rsidRPr="00514208">
        <w:tab/>
        <w:t xml:space="preserve">Важную роль для ориентировки человека в окружающем мире играет память. У всех школьников с ОВЗ наблюдаются недостатки памяти, </w:t>
      </w:r>
      <w:proofErr w:type="gramStart"/>
      <w:r w:rsidRPr="00514208">
        <w:t>при чем</w:t>
      </w:r>
      <w:proofErr w:type="gramEnd"/>
      <w:r w:rsidRPr="00514208">
        <w:t xml:space="preserve">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 </w:t>
      </w:r>
    </w:p>
    <w:p w:rsidR="00174544" w:rsidRPr="00514208" w:rsidRDefault="00174544" w:rsidP="00174544">
      <w:pPr>
        <w:ind w:left="708"/>
      </w:pPr>
      <w:r w:rsidRPr="00514208">
        <w:tab/>
        <w:t xml:space="preserve"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  </w:t>
      </w:r>
    </w:p>
    <w:p w:rsidR="00174544" w:rsidRPr="00514208" w:rsidRDefault="00174544" w:rsidP="00174544">
      <w:pPr>
        <w:ind w:left="708" w:firstLine="708"/>
      </w:pPr>
      <w:r w:rsidRPr="00514208">
        <w:t xml:space="preserve">В развитии мыслительной деятельности учащихся с ОВЗ обнаруживается значительное отставание и своеобразие. Это выражается в </w:t>
      </w:r>
      <w:proofErr w:type="spellStart"/>
      <w:r w:rsidRPr="00514208">
        <w:t>несформированности</w:t>
      </w:r>
      <w:proofErr w:type="spellEnd"/>
      <w:r w:rsidRPr="00514208"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174544" w:rsidRPr="00514208" w:rsidRDefault="00174544" w:rsidP="00174544">
      <w:pPr>
        <w:ind w:left="708" w:firstLine="708"/>
      </w:pPr>
      <w:r w:rsidRPr="00514208">
        <w:t xml:space="preserve"> 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174544" w:rsidRPr="00514208" w:rsidRDefault="00174544" w:rsidP="00174544">
      <w:pPr>
        <w:ind w:left="708" w:firstLine="708"/>
      </w:pPr>
      <w:r w:rsidRPr="00514208">
        <w:t xml:space="preserve"> Понятие образного мышления подразумевает оперирование образами</w:t>
      </w:r>
      <w:proofErr w:type="gramStart"/>
      <w:r w:rsidRPr="00514208">
        <w:t xml:space="preserve"> ,</w:t>
      </w:r>
      <w:proofErr w:type="gramEnd"/>
      <w:r w:rsidRPr="00514208">
        <w:t xml:space="preserve"> проведение различных операций (мыслительных) с опорой на представления. Поэтому необходимо уделять внимание  формированию у детей умения создавать в голове различные образы, т.е., визуализировать.</w:t>
      </w:r>
    </w:p>
    <w:p w:rsidR="00174544" w:rsidRPr="00514208" w:rsidRDefault="00174544" w:rsidP="00174544">
      <w:pPr>
        <w:ind w:left="708" w:firstLine="708"/>
      </w:pPr>
      <w:r w:rsidRPr="00514208">
        <w:t xml:space="preserve">Для учащихся с ОВЗ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</w:t>
      </w:r>
      <w:proofErr w:type="spellStart"/>
      <w:r w:rsidRPr="00514208">
        <w:t>еденичного</w:t>
      </w:r>
      <w:proofErr w:type="spellEnd"/>
      <w:r w:rsidRPr="00514208">
        <w:t xml:space="preserve"> к общему) и дедуктивного (от общего к </w:t>
      </w:r>
      <w:proofErr w:type="spellStart"/>
      <w:r w:rsidRPr="00514208">
        <w:t>еденичному</w:t>
      </w:r>
      <w:proofErr w:type="spellEnd"/>
      <w:r w:rsidRPr="00514208">
        <w:t>) умозаключения.</w:t>
      </w:r>
    </w:p>
    <w:p w:rsidR="00174544" w:rsidRPr="00514208" w:rsidRDefault="00174544" w:rsidP="00174544">
      <w:pPr>
        <w:ind w:left="708"/>
      </w:pPr>
      <w:r w:rsidRPr="00514208">
        <w:t xml:space="preserve">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 </w:t>
      </w:r>
    </w:p>
    <w:p w:rsidR="00174544" w:rsidRPr="00514208" w:rsidRDefault="00174544" w:rsidP="00174544">
      <w:pPr>
        <w:ind w:left="708"/>
      </w:pPr>
      <w:r w:rsidRPr="00514208">
        <w:t xml:space="preserve"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Pr="00514208">
        <w:t>дисграфии</w:t>
      </w:r>
      <w:proofErr w:type="spellEnd"/>
      <w:r w:rsidRPr="00514208">
        <w:t xml:space="preserve"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</w:t>
      </w:r>
      <w:r w:rsidRPr="00514208">
        <w:lastRenderedPageBreak/>
        <w:t xml:space="preserve">отображать эмоциональное состояние с помощью мимики и жестов. Занятия по развитию сенсорной моторики предусмотрены в 1 – 5 классах. </w:t>
      </w:r>
    </w:p>
    <w:p w:rsidR="00174544" w:rsidRPr="00514208" w:rsidRDefault="00174544" w:rsidP="00174544">
      <w:pPr>
        <w:ind w:left="708" w:firstLine="708"/>
      </w:pPr>
      <w:r w:rsidRPr="00514208">
        <w:t>Коррекционно – развивающая работа 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174544" w:rsidRPr="00514208" w:rsidRDefault="00174544" w:rsidP="00174544">
      <w:pPr>
        <w:numPr>
          <w:ilvl w:val="0"/>
          <w:numId w:val="5"/>
        </w:numPr>
      </w:pPr>
      <w:r w:rsidRPr="00514208">
        <w:t>Развитие умений и навыков, позволяющих в комплексе развивать познавательную деятельность и личность ребенка.</w:t>
      </w:r>
    </w:p>
    <w:p w:rsidR="00174544" w:rsidRPr="00514208" w:rsidRDefault="00174544" w:rsidP="00174544">
      <w:pPr>
        <w:numPr>
          <w:ilvl w:val="0"/>
          <w:numId w:val="5"/>
        </w:numPr>
      </w:pPr>
      <w:r w:rsidRPr="00514208"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174544" w:rsidRPr="00514208" w:rsidRDefault="00174544" w:rsidP="00174544">
      <w:pPr>
        <w:numPr>
          <w:ilvl w:val="0"/>
          <w:numId w:val="5"/>
        </w:numPr>
      </w:pPr>
      <w:r w:rsidRPr="00514208"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174544" w:rsidRPr="00514208" w:rsidRDefault="00174544" w:rsidP="00174544">
      <w:pPr>
        <w:numPr>
          <w:ilvl w:val="0"/>
          <w:numId w:val="5"/>
        </w:numPr>
      </w:pPr>
      <w:r w:rsidRPr="00514208">
        <w:t>Коррекция и развитие понимания. Формирование умения понимать общий и переносный смысл слов, фраз, текстов.</w:t>
      </w:r>
    </w:p>
    <w:p w:rsidR="00174544" w:rsidRPr="00514208" w:rsidRDefault="00174544" w:rsidP="00174544">
      <w:r w:rsidRPr="00514208">
        <w:t xml:space="preserve">          Коррекционные занятия проводятся по подгруппам и </w:t>
      </w:r>
      <w:proofErr w:type="gramStart"/>
      <w:r w:rsidRPr="00514208">
        <w:t>в</w:t>
      </w:r>
      <w:proofErr w:type="gramEnd"/>
    </w:p>
    <w:p w:rsidR="00174544" w:rsidRPr="00514208" w:rsidRDefault="00174544" w:rsidP="00174544">
      <w:pPr>
        <w:ind w:left="708"/>
      </w:pPr>
      <w:r w:rsidRPr="00514208">
        <w:t>индивидуальной форме</w:t>
      </w:r>
    </w:p>
    <w:p w:rsidR="00174544" w:rsidRPr="00514208" w:rsidRDefault="00174544" w:rsidP="00174544">
      <w:pPr>
        <w:jc w:val="center"/>
        <w:rPr>
          <w:b/>
        </w:rPr>
      </w:pPr>
      <w:r w:rsidRPr="00514208">
        <w:rPr>
          <w:b/>
        </w:rPr>
        <w:t>Психолого-педагогические и организационные условия реализации программы:</w:t>
      </w:r>
    </w:p>
    <w:p w:rsidR="00174544" w:rsidRPr="00514208" w:rsidRDefault="00174544" w:rsidP="00174544">
      <w:pPr>
        <w:numPr>
          <w:ilvl w:val="1"/>
          <w:numId w:val="1"/>
        </w:numPr>
        <w:jc w:val="both"/>
      </w:pPr>
      <w:r w:rsidRPr="00514208">
        <w:t>реализация коррекционно-развивающих мероприятий в соответствии с образовательным маршрутом ученика;</w:t>
      </w:r>
    </w:p>
    <w:p w:rsidR="00174544" w:rsidRPr="00514208" w:rsidRDefault="00174544" w:rsidP="00174544">
      <w:pPr>
        <w:numPr>
          <w:ilvl w:val="1"/>
          <w:numId w:val="1"/>
        </w:numPr>
        <w:jc w:val="both"/>
      </w:pPr>
      <w:r w:rsidRPr="00514208">
        <w:t>наличие оборудования, учебных пособий, методик соответствующих типологии отклоняющего развитие детей и обеспечивающих адекватную среду жизнедеятельности;</w:t>
      </w:r>
    </w:p>
    <w:p w:rsidR="00174544" w:rsidRPr="00514208" w:rsidRDefault="00174544" w:rsidP="00174544">
      <w:pPr>
        <w:numPr>
          <w:ilvl w:val="1"/>
          <w:numId w:val="1"/>
        </w:numPr>
        <w:jc w:val="both"/>
      </w:pPr>
      <w:r w:rsidRPr="00514208">
        <w:t>учет особенностей развития каждого ребенка;</w:t>
      </w:r>
    </w:p>
    <w:p w:rsidR="00174544" w:rsidRPr="00514208" w:rsidRDefault="00174544" w:rsidP="00174544">
      <w:pPr>
        <w:numPr>
          <w:ilvl w:val="1"/>
          <w:numId w:val="1"/>
        </w:numPr>
        <w:jc w:val="both"/>
      </w:pPr>
      <w:r w:rsidRPr="00514208">
        <w:t>предоставление психологических и социальных индивидуальных консультаций;</w:t>
      </w:r>
    </w:p>
    <w:p w:rsidR="00174544" w:rsidRPr="00514208" w:rsidRDefault="00174544" w:rsidP="00174544">
      <w:pPr>
        <w:numPr>
          <w:ilvl w:val="1"/>
          <w:numId w:val="1"/>
        </w:numPr>
        <w:jc w:val="both"/>
      </w:pPr>
      <w:r w:rsidRPr="00514208">
        <w:t>создание условий по охране и укреплению здоровья детей;</w:t>
      </w:r>
    </w:p>
    <w:p w:rsidR="00174544" w:rsidRPr="00514208" w:rsidRDefault="00174544" w:rsidP="00174544">
      <w:pPr>
        <w:numPr>
          <w:ilvl w:val="1"/>
          <w:numId w:val="1"/>
        </w:numPr>
        <w:jc w:val="both"/>
      </w:pPr>
      <w:r w:rsidRPr="00514208">
        <w:t>формирование мотивационной готовности к обучению;</w:t>
      </w:r>
    </w:p>
    <w:p w:rsidR="00174544" w:rsidRPr="00514208" w:rsidRDefault="00174544" w:rsidP="00174544">
      <w:pPr>
        <w:numPr>
          <w:ilvl w:val="1"/>
          <w:numId w:val="1"/>
        </w:numPr>
        <w:jc w:val="both"/>
      </w:pPr>
      <w:r w:rsidRPr="00514208">
        <w:t>развитие и совершенствование высших психических функций (память, внимание, восприятие, мышление, речь);</w:t>
      </w:r>
    </w:p>
    <w:p w:rsidR="00174544" w:rsidRPr="00514208" w:rsidRDefault="00174544" w:rsidP="00174544">
      <w:pPr>
        <w:numPr>
          <w:ilvl w:val="1"/>
          <w:numId w:val="1"/>
        </w:numPr>
        <w:jc w:val="both"/>
      </w:pPr>
      <w:r w:rsidRPr="00514208">
        <w:t xml:space="preserve">развитие и совершенствование произвольности, регуляции собственного поведения, умения планировать и выполнять по плану учебные и </w:t>
      </w:r>
      <w:proofErr w:type="spellStart"/>
      <w:r w:rsidRPr="00514208">
        <w:t>внеучебные</w:t>
      </w:r>
      <w:proofErr w:type="spellEnd"/>
      <w:r w:rsidRPr="00514208">
        <w:t xml:space="preserve"> действия;</w:t>
      </w:r>
    </w:p>
    <w:p w:rsidR="00174544" w:rsidRPr="00514208" w:rsidRDefault="00174544" w:rsidP="00174544">
      <w:pPr>
        <w:numPr>
          <w:ilvl w:val="1"/>
          <w:numId w:val="1"/>
        </w:numPr>
        <w:jc w:val="both"/>
      </w:pPr>
      <w:r w:rsidRPr="00514208">
        <w:t>совершенствование и развитие эмоционально-личностной сферы;</w:t>
      </w:r>
    </w:p>
    <w:p w:rsidR="00174544" w:rsidRPr="00514208" w:rsidRDefault="00174544" w:rsidP="00174544">
      <w:pPr>
        <w:numPr>
          <w:ilvl w:val="1"/>
          <w:numId w:val="1"/>
        </w:numPr>
        <w:jc w:val="both"/>
      </w:pPr>
      <w:r w:rsidRPr="00514208">
        <w:t>коррекция детско-родительских отношений.</w:t>
      </w:r>
    </w:p>
    <w:p w:rsidR="00174544" w:rsidRPr="00514208" w:rsidRDefault="00174544" w:rsidP="00174544">
      <w:pPr>
        <w:pStyle w:val="1"/>
        <w:ind w:right="287"/>
        <w:jc w:val="center"/>
        <w:rPr>
          <w:lang w:val="ru-RU"/>
        </w:rPr>
      </w:pPr>
    </w:p>
    <w:p w:rsidR="00174544" w:rsidRPr="00514208" w:rsidRDefault="00174544" w:rsidP="00174544">
      <w:pPr>
        <w:pStyle w:val="1"/>
        <w:ind w:right="287"/>
        <w:jc w:val="center"/>
      </w:pPr>
      <w:proofErr w:type="spellStart"/>
      <w:r w:rsidRPr="00514208">
        <w:t>Планируемыерезультатыосвоениякурса</w:t>
      </w:r>
      <w:proofErr w:type="spellEnd"/>
    </w:p>
    <w:p w:rsidR="00174544" w:rsidRPr="00514208" w:rsidRDefault="00174544" w:rsidP="00174544">
      <w:pPr>
        <w:pStyle w:val="a3"/>
        <w:widowControl w:val="0"/>
        <w:numPr>
          <w:ilvl w:val="0"/>
          <w:numId w:val="10"/>
        </w:numPr>
        <w:tabs>
          <w:tab w:val="left" w:pos="406"/>
        </w:tabs>
        <w:autoSpaceDE w:val="0"/>
        <w:autoSpaceDN w:val="0"/>
        <w:spacing w:before="135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4208">
        <w:rPr>
          <w:rFonts w:ascii="Times New Roman" w:hAnsi="Times New Roman" w:cs="Times New Roman"/>
          <w:sz w:val="24"/>
          <w:szCs w:val="24"/>
        </w:rPr>
        <w:t>стабилизация эмоционального фона, снижениеагрессивности;</w:t>
      </w:r>
    </w:p>
    <w:p w:rsidR="00174544" w:rsidRPr="00514208" w:rsidRDefault="00174544" w:rsidP="00174544">
      <w:pPr>
        <w:pStyle w:val="a3"/>
        <w:widowControl w:val="0"/>
        <w:numPr>
          <w:ilvl w:val="0"/>
          <w:numId w:val="10"/>
        </w:numPr>
        <w:tabs>
          <w:tab w:val="left" w:pos="406"/>
        </w:tabs>
        <w:autoSpaceDE w:val="0"/>
        <w:autoSpaceDN w:val="0"/>
        <w:spacing w:before="138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4208">
        <w:rPr>
          <w:rFonts w:ascii="Times New Roman" w:hAnsi="Times New Roman" w:cs="Times New Roman"/>
          <w:sz w:val="24"/>
          <w:szCs w:val="24"/>
        </w:rPr>
        <w:t>снижение тревожности, формирование адекватнойсамооценки;</w:t>
      </w:r>
    </w:p>
    <w:p w:rsidR="00174544" w:rsidRPr="00514208" w:rsidRDefault="00174544" w:rsidP="00174544">
      <w:pPr>
        <w:pStyle w:val="a3"/>
        <w:widowControl w:val="0"/>
        <w:numPr>
          <w:ilvl w:val="0"/>
          <w:numId w:val="10"/>
        </w:numPr>
        <w:tabs>
          <w:tab w:val="left" w:pos="406"/>
        </w:tabs>
        <w:autoSpaceDE w:val="0"/>
        <w:autoSpaceDN w:val="0"/>
        <w:spacing w:before="135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4208">
        <w:rPr>
          <w:rFonts w:ascii="Times New Roman" w:hAnsi="Times New Roman" w:cs="Times New Roman"/>
          <w:sz w:val="24"/>
          <w:szCs w:val="24"/>
        </w:rPr>
        <w:t>повышениесамопринятия</w:t>
      </w:r>
      <w:proofErr w:type="spellEnd"/>
      <w:r w:rsidRPr="00514208">
        <w:rPr>
          <w:rFonts w:ascii="Times New Roman" w:hAnsi="Times New Roman" w:cs="Times New Roman"/>
          <w:sz w:val="24"/>
          <w:szCs w:val="24"/>
        </w:rPr>
        <w:t>;</w:t>
      </w:r>
    </w:p>
    <w:p w:rsidR="00174544" w:rsidRPr="00514208" w:rsidRDefault="00174544" w:rsidP="00174544">
      <w:pPr>
        <w:pStyle w:val="a3"/>
        <w:widowControl w:val="0"/>
        <w:numPr>
          <w:ilvl w:val="0"/>
          <w:numId w:val="10"/>
        </w:numPr>
        <w:tabs>
          <w:tab w:val="left" w:pos="406"/>
        </w:tabs>
        <w:autoSpaceDE w:val="0"/>
        <w:autoSpaceDN w:val="0"/>
        <w:spacing w:before="138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4208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514208">
        <w:rPr>
          <w:rFonts w:ascii="Times New Roman" w:hAnsi="Times New Roman" w:cs="Times New Roman"/>
          <w:sz w:val="24"/>
          <w:szCs w:val="24"/>
        </w:rPr>
        <w:t>способамисаморегуляции</w:t>
      </w:r>
      <w:proofErr w:type="spellEnd"/>
      <w:r w:rsidRPr="00514208">
        <w:rPr>
          <w:rFonts w:ascii="Times New Roman" w:hAnsi="Times New Roman" w:cs="Times New Roman"/>
          <w:sz w:val="24"/>
          <w:szCs w:val="24"/>
        </w:rPr>
        <w:t>;</w:t>
      </w:r>
    </w:p>
    <w:p w:rsidR="00174544" w:rsidRPr="00514208" w:rsidRDefault="00174544" w:rsidP="00174544">
      <w:pPr>
        <w:pStyle w:val="a3"/>
        <w:widowControl w:val="0"/>
        <w:numPr>
          <w:ilvl w:val="0"/>
          <w:numId w:val="10"/>
        </w:numPr>
        <w:tabs>
          <w:tab w:val="left" w:pos="406"/>
        </w:tabs>
        <w:autoSpaceDE w:val="0"/>
        <w:autoSpaceDN w:val="0"/>
        <w:spacing w:before="138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4208">
        <w:rPr>
          <w:rFonts w:ascii="Times New Roman" w:hAnsi="Times New Roman" w:cs="Times New Roman"/>
          <w:sz w:val="24"/>
          <w:szCs w:val="24"/>
        </w:rPr>
        <w:t>повышениестрессоустойчивости.</w:t>
      </w:r>
    </w:p>
    <w:p w:rsidR="00174544" w:rsidRPr="00514208" w:rsidRDefault="00174544" w:rsidP="00174544">
      <w:pPr>
        <w:ind w:left="708" w:firstLine="708"/>
      </w:pPr>
    </w:p>
    <w:p w:rsidR="00174544" w:rsidRPr="00514208" w:rsidRDefault="00174544" w:rsidP="00174544">
      <w:pPr>
        <w:ind w:left="1428"/>
      </w:pPr>
      <w:r w:rsidRPr="00514208">
        <w:t>Тематическое планирование по курсу: «Развитие психомоторики и сенсорных процессов»</w:t>
      </w:r>
    </w:p>
    <w:p w:rsidR="00174544" w:rsidRPr="00514208" w:rsidRDefault="00174544" w:rsidP="00174544">
      <w:pPr>
        <w:ind w:left="708" w:firstLine="708"/>
      </w:pPr>
    </w:p>
    <w:p w:rsidR="00174544" w:rsidRPr="00514208" w:rsidRDefault="00174544" w:rsidP="00174544">
      <w:pPr>
        <w:ind w:left="708" w:firstLine="708"/>
      </w:pPr>
      <w:r>
        <w:t xml:space="preserve">1 класс </w:t>
      </w:r>
      <w:r w:rsidR="00DD0A50">
        <w:t xml:space="preserve">    3  часа в неделю</w:t>
      </w:r>
    </w:p>
    <w:p w:rsidR="00174544" w:rsidRPr="00514208" w:rsidRDefault="00174544" w:rsidP="00174544">
      <w:pPr>
        <w:ind w:left="708" w:firstLine="708"/>
      </w:pPr>
    </w:p>
    <w:tbl>
      <w:tblPr>
        <w:tblStyle w:val="a4"/>
        <w:tblW w:w="10031" w:type="dxa"/>
        <w:tblLook w:val="01E0"/>
      </w:tblPr>
      <w:tblGrid>
        <w:gridCol w:w="1813"/>
        <w:gridCol w:w="8218"/>
      </w:tblGrid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Раздел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Темы занятий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lastRenderedPageBreak/>
              <w:t>Блок 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Входная диагностика познавательных процессов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Диагностика развития восприятия пространства, цвета, времени</w:t>
            </w:r>
            <w:proofErr w:type="gramStart"/>
            <w:r w:rsidRPr="00514208">
              <w:t>.(</w:t>
            </w:r>
            <w:proofErr w:type="gramEnd"/>
            <w:r w:rsidRPr="00514208">
              <w:t>упражнения «Далеко - близко», «Выше - ниже», «Подбери нужный цвет», «Составь букет», «Когда это бывает?»)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Диагностика развития внимания (Упр. «Сравни, назови, сосчитай»)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 Диагностика развития памяти. (Упр. «Что запомнили?», «Что находится на картинке?»).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Блок 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познавательных процессов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восприятия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Развитие восприятия пространства на листе бумаги. (</w:t>
            </w:r>
            <w:proofErr w:type="spellStart"/>
            <w:proofErr w:type="gramStart"/>
            <w:r w:rsidRPr="00514208">
              <w:t>Упр</w:t>
            </w:r>
            <w:proofErr w:type="spellEnd"/>
            <w:proofErr w:type="gramEnd"/>
            <w:r w:rsidRPr="00514208">
              <w:t xml:space="preserve"> – я «Что, где находится?», «Положи верно»)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Развитие умения ориентироваться в помещении. (</w:t>
            </w:r>
            <w:proofErr w:type="spellStart"/>
            <w:proofErr w:type="gramStart"/>
            <w:r w:rsidRPr="00514208">
              <w:t>Упр</w:t>
            </w:r>
            <w:proofErr w:type="spellEnd"/>
            <w:proofErr w:type="gramEnd"/>
            <w:r w:rsidRPr="00514208">
              <w:t xml:space="preserve"> – я «Спрячем и найдем»)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 Развитие восприятия времени</w:t>
            </w:r>
            <w:proofErr w:type="gramStart"/>
            <w:r w:rsidRPr="00514208">
              <w:t>.</w:t>
            </w:r>
            <w:proofErr w:type="gramEnd"/>
            <w:r w:rsidRPr="00514208">
              <w:t xml:space="preserve"> (</w:t>
            </w:r>
            <w:proofErr w:type="gramStart"/>
            <w:r w:rsidRPr="00514208">
              <w:t>у</w:t>
            </w:r>
            <w:proofErr w:type="gramEnd"/>
            <w:r w:rsidRPr="00514208">
              <w:t>пр. «Когда это бывает?», «Календарь», «Что было вчера?»)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>
            <w:r w:rsidRPr="00514208">
              <w:t xml:space="preserve">4. Развитие восприятия целостного образа предмета, его размера. </w:t>
            </w:r>
            <w:proofErr w:type="gramStart"/>
            <w:r w:rsidRPr="00514208">
              <w:t>(Упр. «Найди свою половинку», «Разрезные картинки», «Что больше, выше», «Толстый, тонкий»)</w:t>
            </w:r>
            <w:proofErr w:type="gramEnd"/>
          </w:p>
          <w:p w:rsidR="00174544" w:rsidRPr="00514208" w:rsidRDefault="00174544" w:rsidP="007E438E"/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>
            <w:r w:rsidRPr="00514208">
              <w:t>5. Развитие восприятия цвета. (Упр. «Подбери нужный цвет»)</w:t>
            </w:r>
          </w:p>
          <w:p w:rsidR="00174544" w:rsidRPr="00514208" w:rsidRDefault="00174544" w:rsidP="007E438E"/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6. Диагностика развития пространства, времени, цвета.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 xml:space="preserve">Коррекция, развитие и диагностика внимания 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Развитие устойчивости внимания (Упр. «Найди дорогу», «Найди и подчеркни», «Поиск предмета»)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Развитие произвольного внимания</w:t>
            </w:r>
          </w:p>
          <w:p w:rsidR="00174544" w:rsidRPr="00514208" w:rsidRDefault="00174544" w:rsidP="007E438E">
            <w:r w:rsidRPr="00514208">
              <w:t>(Упр. «Слушай и повторяй», «Смотри на руки», «Слушай команду»)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 Развитие сенсорного внимания (Упр. «Исключение лишнего», «Найди два одинаковых предмета», «Поиск предмета»)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4. Развитие объема внимания (Упр. «Срисовывание по клеточкам»)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5. Диагностика развития внимания. (Упр. «Сравни, назови, сосчитай»)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памяти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Развитие моторной памяти. (Упр. «Как прыгают животные», «Смешанный лес»)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Развитие образной памяти. (Упр. «Разрезанная картинка», «Круг, треугольник и квадрат»)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 Развитие непроизвольной памяти (Упр. «Кто забил гол?»)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4. Развитие зрительной памяти (Упр. «Запомни порядок», «Запомни движение»).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5. Развитие слуховой памяти (Упр. «Запомни и повтори», «Слушай хлопки»).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6. Диагностика развития памяти (Упр. «Что запомнили?», «Что находится на картинке?»)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мышления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Развитие умения сравнивать. (Упр. «Назови отличительные признаки»).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Развитие умения находить предметы по заданным признакам. Отгадывание загадок.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 Развитие умения классифицировать.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4. Развитие умения определять временные категории (Упр. «Что посажено раньше?»)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 xml:space="preserve">5.Развитие логического мышления (логические категории: меньше – больше, выше – ниже; упр. «Найди самый низкий забор», «Покажи </w:t>
            </w:r>
            <w:proofErr w:type="gramStart"/>
            <w:r w:rsidRPr="00514208">
              <w:t>девочку</w:t>
            </w:r>
            <w:proofErr w:type="gramEnd"/>
            <w:r w:rsidRPr="00514208">
              <w:t xml:space="preserve"> у которой самое короткое платье»)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6. Диагностика развития мышления.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Блок 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Диагностика моторной деятельности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>
            <w:r w:rsidRPr="00514208">
              <w:t>1.Исследование развития хватания, движений пальцев и кистей рук. (Методика «Теневой театр», упр. «Мозаика», «Зайчик», «Гусь»).</w:t>
            </w:r>
          </w:p>
          <w:p w:rsidR="00174544" w:rsidRPr="00514208" w:rsidRDefault="00174544" w:rsidP="007E438E">
            <w:r w:rsidRPr="00514208">
              <w:t>2. исследование развития соотносящих действий, подражания движениям рук. (Упр. «Пирамидка», «Покажи, как я»)</w:t>
            </w:r>
          </w:p>
          <w:p w:rsidR="00174544" w:rsidRPr="00514208" w:rsidRDefault="00174544" w:rsidP="007E438E"/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Блок 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моторной деятельности.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Развитие мелкой моторики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Пальчиковая гимнастика.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Процесс хватания. Движение пальцев и кистей рук</w:t>
            </w:r>
            <w:proofErr w:type="gramStart"/>
            <w:r w:rsidRPr="00514208">
              <w:t>.</w:t>
            </w:r>
            <w:proofErr w:type="gramEnd"/>
            <w:r w:rsidRPr="00514208">
              <w:t xml:space="preserve"> (</w:t>
            </w:r>
            <w:proofErr w:type="gramStart"/>
            <w:r w:rsidRPr="00514208">
              <w:t>м</w:t>
            </w:r>
            <w:proofErr w:type="gramEnd"/>
            <w:r w:rsidRPr="00514208">
              <w:t>етодика «Теневой театр», упр. «Мозаика», конструктор «</w:t>
            </w:r>
            <w:proofErr w:type="spellStart"/>
            <w:r w:rsidRPr="00514208">
              <w:t>Лего</w:t>
            </w:r>
            <w:proofErr w:type="spellEnd"/>
            <w:r w:rsidRPr="00514208">
              <w:t>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Развитие сенсорной моторики. Диагностика.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Расслабление по контрасту с напряжением, с фиксацией внимания на дыхании. Дыхание в сочетании с голосом</w:t>
            </w:r>
            <w:proofErr w:type="gramStart"/>
            <w:r w:rsidRPr="00514208">
              <w:t>.</w:t>
            </w:r>
            <w:proofErr w:type="gramEnd"/>
            <w:r w:rsidRPr="00514208">
              <w:t xml:space="preserve"> (</w:t>
            </w:r>
            <w:proofErr w:type="gramStart"/>
            <w:r w:rsidRPr="00514208">
              <w:t>у</w:t>
            </w:r>
            <w:proofErr w:type="gramEnd"/>
            <w:r w:rsidRPr="00514208">
              <w:t>пр. «Напряжение, расслабление», «Колючий человек», «Голоса природы», дыхательная гимнастика)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Диагностика моторной деятельности.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 xml:space="preserve">Блок 5 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Заключительная диагностика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Диагностика восприятия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2.Диагностика внимания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 Диагностика памяти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4. Диагностика мышления</w:t>
            </w:r>
          </w:p>
        </w:tc>
      </w:tr>
    </w:tbl>
    <w:p w:rsidR="00174544" w:rsidRPr="00514208" w:rsidRDefault="00174544" w:rsidP="00174544"/>
    <w:p w:rsidR="00174544" w:rsidRPr="00514208" w:rsidRDefault="00174544" w:rsidP="00174544"/>
    <w:p w:rsidR="00174544" w:rsidRPr="00514208" w:rsidRDefault="00174544" w:rsidP="00174544"/>
    <w:p w:rsidR="00174544" w:rsidRPr="00514208" w:rsidRDefault="00174544" w:rsidP="00174544">
      <w:r w:rsidRPr="00514208">
        <w:t>Тематическое планирование по курсу: «Развитие психомоторики и сенсорных процессов».</w:t>
      </w:r>
    </w:p>
    <w:p w:rsidR="00174544" w:rsidRPr="00514208" w:rsidRDefault="00174544" w:rsidP="00174544">
      <w:pPr>
        <w:ind w:left="708" w:firstLine="708"/>
      </w:pPr>
      <w:r w:rsidRPr="00514208">
        <w:t xml:space="preserve">2 </w:t>
      </w:r>
      <w:r w:rsidR="00DD0A50">
        <w:t>класс 3часа в неделю</w:t>
      </w:r>
    </w:p>
    <w:p w:rsidR="00174544" w:rsidRPr="00514208" w:rsidRDefault="00174544" w:rsidP="00174544"/>
    <w:p w:rsidR="00174544" w:rsidRPr="00514208" w:rsidRDefault="00174544" w:rsidP="00174544">
      <w:pPr>
        <w:ind w:left="708" w:firstLine="492"/>
      </w:pPr>
    </w:p>
    <w:tbl>
      <w:tblPr>
        <w:tblStyle w:val="a4"/>
        <w:tblW w:w="0" w:type="auto"/>
        <w:tblLook w:val="01E0"/>
      </w:tblPr>
      <w:tblGrid>
        <w:gridCol w:w="1789"/>
        <w:gridCol w:w="7782"/>
      </w:tblGrid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Раздел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Темы занятий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Блок 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Входная диагностика познавательных процессов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Диагностика развития восприятия пространства, цвета, времени. (Упр. «Лабиринт», «Угадай, кого загадали»)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Диагностика  развития внимания. (Упр. «Зашифрованное слово», « Медведи разбрелись»).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 Диагностика развития памяти. (Упр. «Что запомнили?», «Что находится на картинке?»)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4. Диагностика развития мышления. (Упр. «Способность выделить существенное»)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Блок 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познавательных процессов.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восприятия.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 xml:space="preserve">1. Развитие восприятия пространства. </w:t>
            </w:r>
            <w:proofErr w:type="gramStart"/>
            <w:r w:rsidRPr="00514208">
              <w:t>(Упр. «На.</w:t>
            </w:r>
            <w:proofErr w:type="gramEnd"/>
            <w:r w:rsidRPr="00514208">
              <w:t xml:space="preserve"> Под. Над. </w:t>
            </w:r>
            <w:proofErr w:type="gramStart"/>
            <w:r w:rsidRPr="00514208">
              <w:t>За.»)</w:t>
            </w:r>
            <w:proofErr w:type="gramEnd"/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Развитие восприятия времени. (Упр. «Что было раньше?», «Сегодня и вчера»)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 Развитие восприятия формы, цвета. (Упр. «Цветное домино», «Сложи рисунки из фигур», «Найди похожие формы»)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4. Диагностика развития восприятия.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внимания.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Развитие устойчивости внимания. (Упр. «Найди отличия», «Перепутанные линии», «Зашифрованное слово»)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Развитие произвольного внимания. (Упр. «Зеваки», «Буквы алфавита»)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>
            <w:r w:rsidRPr="00514208">
              <w:t>3. Развитие сенсорной памяти через упражнения на развитие внимания. (Упр. «Исключение лишнего», «Найди два одинаковых предмета»).</w:t>
            </w:r>
          </w:p>
          <w:p w:rsidR="00174544" w:rsidRPr="00514208" w:rsidRDefault="00174544" w:rsidP="007E438E"/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 xml:space="preserve">4. Развитие умения распределять внимание. </w:t>
            </w:r>
            <w:proofErr w:type="gramStart"/>
            <w:r w:rsidRPr="00514208">
              <w:t>(Методики «Знаковый тест (круг -  крестик, круг - треугольник», «Ромашки - колокольчики»)</w:t>
            </w:r>
            <w:proofErr w:type="gramEnd"/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5. Развитие умения переключать внимание (Упр. «Найди пару», «Найди зайца»)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 xml:space="preserve">6. Диагностика развития внимания (Упр. «Сравни, назови, сосчитай») 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памяти.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Развитие зрительной памяти. (Упр. «Чего не хватает?», «Узнай фигуры»,  методика «Запомни слова»).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Развитие слуховой памяти. (Методики «Запоминание слов», «Испорченный телефон», «Повтори»).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3.Развитие моторной памяти. (Упражнения «Как прыгают животные», «Смешанный лес»).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4.Диагностика развития памяти. (Упражнения «Что запомнил?», «Что находится на картинке?»).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мышления.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1.Развитие умения сравнивать. (Методики «Четвёртый лишний», «Найди лишнее слово»).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2.Развитие умения находить предметы по заданным признакам. Отгадывание загадок.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3.Развитие умения классифицировать.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 xml:space="preserve">4.Развитие логического мышления (логические категории: </w:t>
            </w:r>
            <w:proofErr w:type="gramStart"/>
            <w:r w:rsidRPr="00514208">
              <w:t>меньше-больше</w:t>
            </w:r>
            <w:proofErr w:type="gramEnd"/>
            <w:r w:rsidRPr="00514208">
              <w:t>, выше-ниже). (Упражнения «Найди самый низкий забор», «Покажи девочку, у которой самое короткое платье» и т.д.).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>
            <w:r w:rsidRPr="00514208">
              <w:t>5.Диагностика развития мышления.</w:t>
            </w:r>
          </w:p>
          <w:p w:rsidR="00174544" w:rsidRPr="00514208" w:rsidRDefault="00174544" w:rsidP="007E438E"/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Блок 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>
            <w:r w:rsidRPr="00514208">
              <w:t>Диагностика моторной деятельности.</w:t>
            </w:r>
          </w:p>
          <w:p w:rsidR="00174544" w:rsidRPr="00514208" w:rsidRDefault="00174544" w:rsidP="007E438E"/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1.Диагностика развития движений пальцев и кистей рук, пластичности. (Методики «Мозаика», «Обведи»).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2.Диагностика координации движений (Упражнения «Радость», «Сделай, как я»).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Блок 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моторной деятельности.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Развитие сенсорной  моторики.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1.Расслабление по контракту с напряжением. (Упражнения «Расслабление и напряжение», «Шум ветра»).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2.Расслабление с фиксацией на дыхание. Дыхательная гимнастика.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Развитие мелкой моторики.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1.Пальчиковая гимнастика.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2.Процесс хватания. Движения пальцев и кистей рук. (Методика «Теневой театр», «</w:t>
            </w:r>
            <w:proofErr w:type="spellStart"/>
            <w:r w:rsidRPr="00514208">
              <w:t>Лего</w:t>
            </w:r>
            <w:proofErr w:type="spellEnd"/>
            <w:r w:rsidRPr="00514208">
              <w:t>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Развитие крупной моторики. Диагностика.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1.Координация движений. Отображение эмоциональных состояний с помощью мимики, жестов. (Упражнения «Сделай, как я», «Игра с волной», «Радость», «Печаль»).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2.Диагностика развития моторной деятельности.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Блок 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Заключительная диагностика.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1.Диагностика восприятия.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2.Диагностика внимания.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3.Диагностика памяти.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4.Диагностика мышления.</w:t>
            </w:r>
          </w:p>
        </w:tc>
      </w:tr>
    </w:tbl>
    <w:p w:rsidR="00174544" w:rsidRPr="00514208" w:rsidRDefault="00174544" w:rsidP="00174544">
      <w:pPr>
        <w:ind w:left="708" w:firstLine="708"/>
      </w:pPr>
    </w:p>
    <w:p w:rsidR="00174544" w:rsidRPr="00514208" w:rsidRDefault="00174544" w:rsidP="00174544">
      <w:pPr>
        <w:ind w:left="708" w:firstLine="708"/>
      </w:pPr>
    </w:p>
    <w:p w:rsidR="00174544" w:rsidRPr="00514208" w:rsidRDefault="00DD0A50" w:rsidP="00174544">
      <w:r>
        <w:t>4 класс 3 часа в неделю</w:t>
      </w:r>
    </w:p>
    <w:p w:rsidR="00174544" w:rsidRPr="00514208" w:rsidRDefault="00174544" w:rsidP="00174544"/>
    <w:tbl>
      <w:tblPr>
        <w:tblStyle w:val="a4"/>
        <w:tblW w:w="0" w:type="auto"/>
        <w:tblLook w:val="01E0"/>
      </w:tblPr>
      <w:tblGrid>
        <w:gridCol w:w="1778"/>
        <w:gridCol w:w="7793"/>
      </w:tblGrid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lastRenderedPageBreak/>
              <w:t>Раздел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Темы занятий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Блок 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Входная диагностика познавательных процессов.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174544">
            <w:pPr>
              <w:numPr>
                <w:ilvl w:val="0"/>
                <w:numId w:val="6"/>
              </w:numPr>
            </w:pPr>
            <w:r w:rsidRPr="00514208">
              <w:t>Диагностика зрительного восприятия. (</w:t>
            </w:r>
            <w:proofErr w:type="gramStart"/>
            <w:r w:rsidRPr="00514208">
              <w:t>Методика</w:t>
            </w:r>
            <w:proofErr w:type="gramEnd"/>
            <w:r w:rsidRPr="00514208">
              <w:t xml:space="preserve"> «Какие предметы спрятаны в рисунках?» авт. </w:t>
            </w:r>
            <w:proofErr w:type="spellStart"/>
            <w:r w:rsidRPr="00514208">
              <w:t>Немов</w:t>
            </w:r>
            <w:proofErr w:type="spellEnd"/>
            <w:r w:rsidRPr="00514208">
              <w:t xml:space="preserve"> Р.С.)</w:t>
            </w:r>
          </w:p>
          <w:p w:rsidR="00174544" w:rsidRPr="00514208" w:rsidRDefault="00174544" w:rsidP="007E438E">
            <w:pPr>
              <w:ind w:left="360"/>
            </w:pPr>
            <w:r w:rsidRPr="00514208">
              <w:t>Диагностика слухового восприятия. (Методика «</w:t>
            </w:r>
            <w:proofErr w:type="spellStart"/>
            <w:r w:rsidRPr="00514208">
              <w:t>Воспризведение</w:t>
            </w:r>
            <w:proofErr w:type="spellEnd"/>
            <w:r w:rsidRPr="00514208">
              <w:t xml:space="preserve"> прочитанного текста с соблюдением последовательности»)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174544">
            <w:pPr>
              <w:numPr>
                <w:ilvl w:val="0"/>
                <w:numId w:val="6"/>
              </w:numPr>
            </w:pPr>
            <w:r w:rsidRPr="00514208">
              <w:t>Диагностика внимания:</w:t>
            </w:r>
          </w:p>
          <w:p w:rsidR="00174544" w:rsidRPr="00514208" w:rsidRDefault="00174544" w:rsidP="00174544">
            <w:pPr>
              <w:numPr>
                <w:ilvl w:val="1"/>
                <w:numId w:val="6"/>
              </w:numPr>
            </w:pPr>
            <w:r w:rsidRPr="00514208">
              <w:t xml:space="preserve">Устойчивость (Методика «Расставь знаки» - видоизмененная методика </w:t>
            </w:r>
            <w:proofErr w:type="spellStart"/>
            <w:r w:rsidRPr="00514208">
              <w:t>Немова</w:t>
            </w:r>
            <w:proofErr w:type="spellEnd"/>
            <w:r w:rsidRPr="00514208">
              <w:t xml:space="preserve"> Р.С.);</w:t>
            </w:r>
          </w:p>
          <w:p w:rsidR="00174544" w:rsidRPr="00514208" w:rsidRDefault="00174544" w:rsidP="00174544">
            <w:pPr>
              <w:numPr>
                <w:ilvl w:val="1"/>
                <w:numId w:val="6"/>
              </w:numPr>
            </w:pPr>
            <w:r w:rsidRPr="00514208">
              <w:t xml:space="preserve">Концентрация (Модификация метода Пьера - </w:t>
            </w:r>
            <w:proofErr w:type="spellStart"/>
            <w:r w:rsidRPr="00514208">
              <w:t>Рузера</w:t>
            </w:r>
            <w:proofErr w:type="spellEnd"/>
            <w:r w:rsidRPr="00514208">
              <w:t>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174544">
            <w:pPr>
              <w:numPr>
                <w:ilvl w:val="0"/>
                <w:numId w:val="6"/>
              </w:numPr>
            </w:pPr>
            <w:r w:rsidRPr="00514208">
              <w:t>Диагностика памяти:</w:t>
            </w:r>
          </w:p>
          <w:p w:rsidR="00174544" w:rsidRPr="00514208" w:rsidRDefault="00174544" w:rsidP="00174544">
            <w:pPr>
              <w:numPr>
                <w:ilvl w:val="0"/>
                <w:numId w:val="7"/>
              </w:numPr>
            </w:pPr>
            <w:r w:rsidRPr="00514208">
              <w:t>Зрительная (Методика «Тренируем память»);</w:t>
            </w:r>
          </w:p>
          <w:p w:rsidR="00174544" w:rsidRPr="00514208" w:rsidRDefault="00174544" w:rsidP="00174544">
            <w:pPr>
              <w:numPr>
                <w:ilvl w:val="0"/>
                <w:numId w:val="7"/>
              </w:numPr>
            </w:pPr>
            <w:r w:rsidRPr="00514208">
              <w:t xml:space="preserve">Слуховая (Методика «10 слов » </w:t>
            </w:r>
            <w:proofErr w:type="spellStart"/>
            <w:r w:rsidRPr="00514208">
              <w:t>Лурия</w:t>
            </w:r>
            <w:proofErr w:type="spellEnd"/>
            <w:r w:rsidRPr="00514208">
              <w:t xml:space="preserve"> Л.Р.)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174544">
            <w:pPr>
              <w:numPr>
                <w:ilvl w:val="0"/>
                <w:numId w:val="6"/>
              </w:numPr>
            </w:pPr>
            <w:r w:rsidRPr="00514208">
              <w:t>Диагностика мышления:</w:t>
            </w:r>
          </w:p>
          <w:p w:rsidR="00174544" w:rsidRPr="00514208" w:rsidRDefault="00174544" w:rsidP="00174544">
            <w:pPr>
              <w:numPr>
                <w:ilvl w:val="0"/>
                <w:numId w:val="8"/>
              </w:numPr>
            </w:pPr>
            <w:r w:rsidRPr="00514208">
              <w:t xml:space="preserve">Наглядно – </w:t>
            </w:r>
            <w:proofErr w:type="gramStart"/>
            <w:r w:rsidRPr="00514208">
              <w:t>действенного</w:t>
            </w:r>
            <w:proofErr w:type="gramEnd"/>
            <w:r w:rsidRPr="00514208">
              <w:t xml:space="preserve"> (Методика «Собери по образцу»);</w:t>
            </w:r>
          </w:p>
          <w:p w:rsidR="00174544" w:rsidRPr="00514208" w:rsidRDefault="00174544" w:rsidP="00174544">
            <w:pPr>
              <w:numPr>
                <w:ilvl w:val="0"/>
                <w:numId w:val="8"/>
              </w:numPr>
            </w:pPr>
            <w:r w:rsidRPr="00514208">
              <w:t xml:space="preserve">Наглядно – </w:t>
            </w:r>
            <w:proofErr w:type="gramStart"/>
            <w:r w:rsidRPr="00514208">
              <w:t>образного</w:t>
            </w:r>
            <w:proofErr w:type="gramEnd"/>
            <w:r w:rsidRPr="00514208">
              <w:t xml:space="preserve"> (Метод «Собери в единое целое» по представлению).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Блок 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познавательных процессов.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восприятия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Развитие восприятия пространства. (Упр. «Запомни и найди», «Что нарисовано»)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Развитие восприятия времени. (Упражнения «</w:t>
            </w:r>
            <w:proofErr w:type="gramStart"/>
            <w:r w:rsidRPr="00514208">
              <w:t>Быстро-долго</w:t>
            </w:r>
            <w:proofErr w:type="gramEnd"/>
            <w:r w:rsidRPr="00514208">
              <w:t>», «Кто старше?»).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 Развитие восприятия цвета. (Упражнения «Нарисуй цвет», «Найди такой же цвет»).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4. Развитие восприятия величины. (Упражнения «Спрячь игрушку»).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5.Диагностика развития восприятия.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внимания.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Развитие устойчивости внимания. (Тест Бурдона, упражнения «Найди и вычеркни», «Запомни предмет», «Лабиринт»).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2.Совершенствование развития устойчивости и концентрации внимания. (Упражнения «Знаковый тест», «Что получилось?»).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 xml:space="preserve">3. Развитие переключаемости, </w:t>
            </w:r>
            <w:proofErr w:type="spellStart"/>
            <w:r w:rsidRPr="00514208">
              <w:t>распределяемости</w:t>
            </w:r>
            <w:proofErr w:type="spellEnd"/>
            <w:r w:rsidRPr="00514208">
              <w:t xml:space="preserve"> внимания. (Упражнения «Красно-чёрная таблица», «Подчеркни»).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4.Совершенствование развития умения распределять внимание. (Упражнение «Найди одинаковые предметы»).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5. Диагностика развития внимания.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памяти.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1.Развитие зрительной памяти. (Упражнения «Запомни», «Чего не хватает?»).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2.Совершенствование развития зрительной памяти. (Игра «Фанты»).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3.Развитие слуховой памяти. (Упражнения «Запоминание слов и чисел», «Испорченный телефон»).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4.Совершенствование развития слуховой памяти. (Упражнение «Запомни своё место»).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>
            <w:r w:rsidRPr="00514208">
              <w:t>5. Обобщённое занятие на развитие памяти. Повторение изученных упражнений.</w:t>
            </w:r>
          </w:p>
          <w:p w:rsidR="00174544" w:rsidRPr="00514208" w:rsidRDefault="00174544" w:rsidP="007E438E"/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6. Диагностика развития памяти.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мышления.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1.Развитие наглядно-действенного мышления. (Упражнения «Помоги найти портрет», «Сделай самолёт»).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>
            <w:r w:rsidRPr="00514208">
              <w:t xml:space="preserve">2. Развитие словесно-логического мышления. (Упражнения «Что находится справа от шкафа?», «Найди самое маленькое дерево»). </w:t>
            </w:r>
          </w:p>
          <w:p w:rsidR="00174544" w:rsidRPr="00514208" w:rsidRDefault="00174544" w:rsidP="007E438E"/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 Развитие словесно-логического мышления. Определение существенных признаков и несущественных. (Упражнения «Покажи одинаковые картинки», «Кто, где живёт?»).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4. Развитие операции сравнения. (Упражнение «Сравни»).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5.Развитие операции обобщения, анализа. (Упражнения «Что лишнее?», «Чего не хватает?»).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6. Диагностика развития мышления.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Блок 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Диагностика моторной деятельности.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 xml:space="preserve">1. Исследование развития пластичности и выразительности движений пальцев рук, оценка тактильных ощущений. (Методика «Обведи», М. </w:t>
            </w:r>
            <w:proofErr w:type="spellStart"/>
            <w:r w:rsidRPr="00514208">
              <w:t>Монтессори</w:t>
            </w:r>
            <w:proofErr w:type="spellEnd"/>
            <w:r w:rsidRPr="00514208">
              <w:t>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Оценка способности отображать эмоциональное состояние с помощью мимики и жестов. (Методика «Радость», «Печаль»)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Блок 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Коррекция, развитие и диагностика моторной деятельности.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Развитие мелкой моторики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174544">
            <w:pPr>
              <w:numPr>
                <w:ilvl w:val="0"/>
                <w:numId w:val="9"/>
              </w:numPr>
            </w:pPr>
            <w:r w:rsidRPr="00514208">
              <w:t>Развитие пластичности, выразительности движений пальцев рук. (Упр. «Моя семья», «Вырежи», «Нарисуй», пальчиковая гимнастика).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pPr>
              <w:ind w:left="360"/>
            </w:pPr>
            <w:r w:rsidRPr="00514208">
              <w:t>2.Развитие тонких тактильных ощущений. (Упражнения «Ощупай и слепи», «Узнай предмет на ощупь»).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Развитие крупной моторики.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Отображение эмоциональных состояний с помощью мимики, жестов, прикосновений, движений тела. (Упражнения «Гимнастика для глаз», «Колючий человек»).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Развитие сенсорной моторики. Диагностика.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Развитие расслабления по контрасту с напряжением, расслабление с фиксацией на дыхание. (Упражнения «Тяжесть-лёгкость», «Море», дыхательная гимнастика).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Управление мышцами тела. (Упражнения «Зима и лето», «Солнышко»).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3.диагностика моторной деятельности.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Блок 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Заключительная диагностика.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1. Диагностика восприятия.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2. Диагностика внимания.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3. Диагностика памяти.</w:t>
            </w:r>
          </w:p>
        </w:tc>
      </w:tr>
      <w:tr w:rsidR="00174544" w:rsidRPr="00514208" w:rsidTr="007E438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4" w:rsidRPr="00514208" w:rsidRDefault="00174544" w:rsidP="007E438E"/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44" w:rsidRPr="00514208" w:rsidRDefault="00174544" w:rsidP="007E438E">
            <w:r w:rsidRPr="00514208">
              <w:t>4. Диагностика мышления.</w:t>
            </w:r>
          </w:p>
        </w:tc>
      </w:tr>
    </w:tbl>
    <w:p w:rsidR="00174544" w:rsidRPr="00514208" w:rsidRDefault="00174544" w:rsidP="00174544">
      <w:pPr>
        <w:ind w:left="708" w:firstLine="708"/>
      </w:pPr>
    </w:p>
    <w:p w:rsidR="00174544" w:rsidRPr="00514208" w:rsidRDefault="00174544" w:rsidP="00174544">
      <w:pPr>
        <w:ind w:left="708" w:firstLine="708"/>
      </w:pPr>
    </w:p>
    <w:p w:rsidR="00174544" w:rsidRPr="00514208" w:rsidRDefault="00174544" w:rsidP="00174544">
      <w:pPr>
        <w:ind w:left="708" w:firstLine="708"/>
      </w:pPr>
    </w:p>
    <w:p w:rsidR="00174544" w:rsidRPr="00514208" w:rsidRDefault="00174544" w:rsidP="00174544">
      <w:pPr>
        <w:ind w:left="708" w:firstLine="708"/>
      </w:pPr>
    </w:p>
    <w:p w:rsidR="00174544" w:rsidRPr="00514208" w:rsidRDefault="00174544" w:rsidP="00174544">
      <w:pPr>
        <w:ind w:left="708" w:firstLine="708"/>
      </w:pPr>
    </w:p>
    <w:p w:rsidR="00174544" w:rsidRPr="00514208" w:rsidRDefault="00174544" w:rsidP="00174544">
      <w:pPr>
        <w:ind w:left="708" w:firstLine="708"/>
      </w:pPr>
    </w:p>
    <w:p w:rsidR="00174544" w:rsidRPr="00514208" w:rsidRDefault="00174544" w:rsidP="00174544">
      <w:pPr>
        <w:ind w:left="708" w:firstLine="708"/>
      </w:pPr>
    </w:p>
    <w:p w:rsidR="00174544" w:rsidRPr="00514208" w:rsidRDefault="00174544" w:rsidP="00174544">
      <w:pPr>
        <w:ind w:left="708" w:firstLine="708"/>
      </w:pPr>
    </w:p>
    <w:p w:rsidR="00174544" w:rsidRPr="00514208" w:rsidRDefault="00174544" w:rsidP="00174544">
      <w:pPr>
        <w:ind w:left="708" w:firstLine="708"/>
      </w:pPr>
    </w:p>
    <w:p w:rsidR="002E66A2" w:rsidRDefault="002E66A2"/>
    <w:sectPr w:rsidR="002E66A2" w:rsidSect="00F2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24C"/>
    <w:multiLevelType w:val="hybridMultilevel"/>
    <w:tmpl w:val="2A94DF58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1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E151EB3"/>
    <w:multiLevelType w:val="hybridMultilevel"/>
    <w:tmpl w:val="A8F0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2950E43"/>
    <w:multiLevelType w:val="hybridMultilevel"/>
    <w:tmpl w:val="A1860372"/>
    <w:lvl w:ilvl="0" w:tplc="AD5405CA">
      <w:numFmt w:val="bullet"/>
      <w:lvlText w:val=""/>
      <w:lvlJc w:val="left"/>
      <w:pPr>
        <w:ind w:left="122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AAD9E0">
      <w:start w:val="1"/>
      <w:numFmt w:val="decimal"/>
      <w:lvlText w:val="%2)"/>
      <w:lvlJc w:val="left"/>
      <w:pPr>
        <w:ind w:left="894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250A7E7A">
      <w:numFmt w:val="bullet"/>
      <w:lvlText w:val="•"/>
      <w:lvlJc w:val="left"/>
      <w:pPr>
        <w:ind w:left="1898" w:hanging="320"/>
      </w:pPr>
      <w:rPr>
        <w:lang w:val="en-US" w:eastAsia="en-US" w:bidi="en-US"/>
      </w:rPr>
    </w:lvl>
    <w:lvl w:ilvl="3" w:tplc="AD3ED478">
      <w:numFmt w:val="bullet"/>
      <w:lvlText w:val="•"/>
      <w:lvlJc w:val="left"/>
      <w:pPr>
        <w:ind w:left="2896" w:hanging="320"/>
      </w:pPr>
      <w:rPr>
        <w:lang w:val="en-US" w:eastAsia="en-US" w:bidi="en-US"/>
      </w:rPr>
    </w:lvl>
    <w:lvl w:ilvl="4" w:tplc="BF68B26A">
      <w:numFmt w:val="bullet"/>
      <w:lvlText w:val="•"/>
      <w:lvlJc w:val="left"/>
      <w:pPr>
        <w:ind w:left="3895" w:hanging="320"/>
      </w:pPr>
      <w:rPr>
        <w:lang w:val="en-US" w:eastAsia="en-US" w:bidi="en-US"/>
      </w:rPr>
    </w:lvl>
    <w:lvl w:ilvl="5" w:tplc="08620256">
      <w:numFmt w:val="bullet"/>
      <w:lvlText w:val="•"/>
      <w:lvlJc w:val="left"/>
      <w:pPr>
        <w:ind w:left="4893" w:hanging="320"/>
      </w:pPr>
      <w:rPr>
        <w:lang w:val="en-US" w:eastAsia="en-US" w:bidi="en-US"/>
      </w:rPr>
    </w:lvl>
    <w:lvl w:ilvl="6" w:tplc="0840E69E">
      <w:numFmt w:val="bullet"/>
      <w:lvlText w:val="•"/>
      <w:lvlJc w:val="left"/>
      <w:pPr>
        <w:ind w:left="5892" w:hanging="320"/>
      </w:pPr>
      <w:rPr>
        <w:lang w:val="en-US" w:eastAsia="en-US" w:bidi="en-US"/>
      </w:rPr>
    </w:lvl>
    <w:lvl w:ilvl="7" w:tplc="B98EF884">
      <w:numFmt w:val="bullet"/>
      <w:lvlText w:val="•"/>
      <w:lvlJc w:val="left"/>
      <w:pPr>
        <w:ind w:left="6890" w:hanging="320"/>
      </w:pPr>
      <w:rPr>
        <w:lang w:val="en-US" w:eastAsia="en-US" w:bidi="en-US"/>
      </w:rPr>
    </w:lvl>
    <w:lvl w:ilvl="8" w:tplc="AB44EA4E">
      <w:numFmt w:val="bullet"/>
      <w:lvlText w:val="•"/>
      <w:lvlJc w:val="left"/>
      <w:pPr>
        <w:ind w:left="7889" w:hanging="320"/>
      </w:pPr>
      <w:rPr>
        <w:lang w:val="en-US" w:eastAsia="en-US" w:bidi="en-US"/>
      </w:rPr>
    </w:lvl>
  </w:abstractNum>
  <w:abstractNum w:abstractNumId="5">
    <w:nsid w:val="49BB4BE2"/>
    <w:multiLevelType w:val="hybridMultilevel"/>
    <w:tmpl w:val="DCE02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A94BB8"/>
    <w:multiLevelType w:val="hybridMultilevel"/>
    <w:tmpl w:val="BF6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6760B0"/>
    <w:multiLevelType w:val="hybridMultilevel"/>
    <w:tmpl w:val="2CDC37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C3004AC"/>
    <w:multiLevelType w:val="hybridMultilevel"/>
    <w:tmpl w:val="7C94D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2E"/>
    <w:rsid w:val="00174544"/>
    <w:rsid w:val="00274906"/>
    <w:rsid w:val="002C241C"/>
    <w:rsid w:val="002E66A2"/>
    <w:rsid w:val="00584F17"/>
    <w:rsid w:val="00783D8E"/>
    <w:rsid w:val="00933465"/>
    <w:rsid w:val="00BF2046"/>
    <w:rsid w:val="00D3572E"/>
    <w:rsid w:val="00DD0A50"/>
    <w:rsid w:val="00ED3244"/>
    <w:rsid w:val="00F2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74544"/>
    <w:pPr>
      <w:widowControl w:val="0"/>
      <w:autoSpaceDE w:val="0"/>
      <w:autoSpaceDN w:val="0"/>
      <w:spacing w:before="73"/>
      <w:outlineLvl w:val="0"/>
    </w:pPr>
    <w:rPr>
      <w:rFonts w:eastAsia="Times New Roman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4544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3">
    <w:name w:val="List Paragraph"/>
    <w:basedOn w:val="a"/>
    <w:uiPriority w:val="1"/>
    <w:qFormat/>
    <w:rsid w:val="001745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74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1745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F1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74544"/>
    <w:pPr>
      <w:widowControl w:val="0"/>
      <w:autoSpaceDE w:val="0"/>
      <w:autoSpaceDN w:val="0"/>
      <w:spacing w:before="73"/>
      <w:outlineLvl w:val="0"/>
    </w:pPr>
    <w:rPr>
      <w:rFonts w:eastAsia="Times New Roman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4544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3">
    <w:name w:val="List Paragraph"/>
    <w:basedOn w:val="a"/>
    <w:uiPriority w:val="1"/>
    <w:qFormat/>
    <w:rsid w:val="001745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74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1745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2019-04-17T10:26:00Z</dcterms:created>
  <dcterms:modified xsi:type="dcterms:W3CDTF">2019-04-17T10:29:00Z</dcterms:modified>
</cp:coreProperties>
</file>